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8" w:rsidRDefault="000B13F8" w:rsidP="000B13F8">
      <w:pPr>
        <w:jc w:val="both"/>
        <w:rPr>
          <w:sz w:val="24"/>
        </w:rPr>
      </w:pPr>
      <w:bookmarkStart w:id="0" w:name="_GoBack"/>
      <w:bookmarkEnd w:id="0"/>
    </w:p>
    <w:p w:rsidR="000B13F8" w:rsidRPr="00185A22" w:rsidRDefault="002B26B7" w:rsidP="002B26B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1:</w:t>
      </w:r>
      <w:r>
        <w:rPr>
          <w:b/>
          <w:sz w:val="24"/>
          <w:u w:val="single"/>
        </w:rPr>
        <w:tab/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024D1E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166CE6" w:rsidRDefault="00166CE6" w:rsidP="00166CE6">
      <w:pPr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185A22">
        <w:rPr>
          <w:sz w:val="24"/>
        </w:rPr>
        <w:t xml:space="preserve">Dr.DEVIL – WC </w:t>
      </w:r>
      <w:r w:rsidR="00EC5CE6">
        <w:rPr>
          <w:sz w:val="24"/>
        </w:rPr>
        <w:t>point</w:t>
      </w:r>
      <w:r w:rsidR="002D611D">
        <w:rPr>
          <w:sz w:val="24"/>
        </w:rPr>
        <w:t xml:space="preserve"> block Polar Aqua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024D1E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166CE6" w:rsidRDefault="00166CE6" w:rsidP="00166CE6">
      <w:pPr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EC5CE6">
        <w:rPr>
          <w:sz w:val="24"/>
        </w:rPr>
        <w:t>WC bodový</w:t>
      </w:r>
      <w:r>
        <w:rPr>
          <w:sz w:val="24"/>
        </w:rPr>
        <w:t xml:space="preserve"> blok určený k čištění toalety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024D1E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EC5CE6" w:rsidRDefault="0090769F" w:rsidP="00EC5CE6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5C19C8">
        <w:rPr>
          <w:sz w:val="24"/>
        </w:rPr>
        <w:t xml:space="preserve">: </w:t>
      </w:r>
      <w:r w:rsidR="005C19C8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AE5399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IČO</w:t>
      </w:r>
      <w:r w:rsidR="00AE5399">
        <w:rPr>
          <w:sz w:val="24"/>
        </w:rPr>
        <w:t xml:space="preserve"> </w:t>
      </w:r>
      <w:r w:rsidR="000B13F8" w:rsidRPr="000B13F8">
        <w:rPr>
          <w:sz w:val="24"/>
        </w:rPr>
        <w:t>:</w:t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  <w:t>25281470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>
        <w:rPr>
          <w:sz w:val="24"/>
        </w:rPr>
        <w:t> </w:t>
      </w:r>
      <w:r w:rsidR="00A85173">
        <w:rPr>
          <w:sz w:val="24"/>
        </w:rPr>
        <w:t>230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F</w:t>
      </w:r>
      <w:r>
        <w:rPr>
          <w:sz w:val="24"/>
        </w:rPr>
        <w:t>ax</w:t>
      </w:r>
      <w:r w:rsidR="00AE5399">
        <w:rPr>
          <w:sz w:val="24"/>
        </w:rPr>
        <w:t xml:space="preserve"> </w:t>
      </w:r>
      <w:r w:rsidR="00166CE6">
        <w:rPr>
          <w:sz w:val="24"/>
        </w:rPr>
        <w:t>:</w:t>
      </w:r>
      <w:r w:rsidR="00166CE6">
        <w:rPr>
          <w:sz w:val="24"/>
        </w:rPr>
        <w:tab/>
      </w:r>
      <w:r w:rsidR="00166CE6">
        <w:rPr>
          <w:sz w:val="24"/>
        </w:rPr>
        <w:tab/>
      </w:r>
      <w:r w:rsidR="00166CE6">
        <w:rPr>
          <w:sz w:val="24"/>
        </w:rPr>
        <w:tab/>
      </w:r>
      <w:r w:rsidR="00166CE6"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024D1E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166CE6" w:rsidRDefault="00166CE6" w:rsidP="00166CE6">
      <w:pPr>
        <w:jc w:val="both"/>
        <w:rPr>
          <w:sz w:val="24"/>
          <w:u w:val="single"/>
        </w:rPr>
      </w:pPr>
    </w:p>
    <w:p w:rsidR="005C19C8" w:rsidRDefault="00AE5399" w:rsidP="005C19C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C19C8">
        <w:rPr>
          <w:sz w:val="24"/>
        </w:rPr>
        <w:t>Toxikologické informační středisko</w:t>
      </w:r>
    </w:p>
    <w:p w:rsidR="005C19C8" w:rsidRDefault="005C19C8" w:rsidP="005C19C8">
      <w:pPr>
        <w:ind w:left="540"/>
        <w:jc w:val="both"/>
        <w:rPr>
          <w:sz w:val="24"/>
        </w:rPr>
      </w:pPr>
      <w:r>
        <w:rPr>
          <w:sz w:val="24"/>
        </w:rPr>
        <w:tab/>
        <w:t>128 08  Praha 2, Na bojišti 1, ČR</w:t>
      </w:r>
    </w:p>
    <w:p w:rsidR="005C19C8" w:rsidRDefault="005C19C8" w:rsidP="005C19C8">
      <w:pPr>
        <w:ind w:left="540"/>
        <w:jc w:val="both"/>
        <w:rPr>
          <w:sz w:val="24"/>
        </w:rPr>
      </w:pPr>
      <w:r>
        <w:rPr>
          <w:sz w:val="24"/>
        </w:rPr>
        <w:tab/>
        <w:t>Tel.: 00420 224 919 293, 00420 224 915 402 (24 hod/den)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166CE6" w:rsidRDefault="00166CE6" w:rsidP="000B13F8">
      <w:pPr>
        <w:ind w:left="540"/>
        <w:jc w:val="both"/>
        <w:rPr>
          <w:sz w:val="24"/>
        </w:rPr>
      </w:pPr>
    </w:p>
    <w:p w:rsidR="00B45511" w:rsidRDefault="00B45511">
      <w:pPr>
        <w:ind w:left="540"/>
        <w:jc w:val="both"/>
        <w:rPr>
          <w:sz w:val="24"/>
        </w:rPr>
      </w:pPr>
    </w:p>
    <w:p w:rsidR="00936C55" w:rsidRPr="00F8409E" w:rsidRDefault="00024D1E" w:rsidP="00024D1E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2:</w:t>
      </w:r>
      <w:r>
        <w:rPr>
          <w:b/>
          <w:sz w:val="24"/>
          <w:u w:val="single"/>
        </w:rPr>
        <w:tab/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024D1E" w:rsidP="00024D1E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A513E0" w:rsidRDefault="00F8409E" w:rsidP="00A513E0">
      <w:pPr>
        <w:jc w:val="both"/>
        <w:rPr>
          <w:sz w:val="24"/>
        </w:rPr>
      </w:pPr>
      <w:r>
        <w:rPr>
          <w:sz w:val="24"/>
        </w:rPr>
        <w:tab/>
      </w:r>
      <w:r w:rsidR="00A513E0">
        <w:rPr>
          <w:sz w:val="24"/>
        </w:rPr>
        <w:t>Klasifikace dle Nařízení (ES) č.1272/2008 :</w:t>
      </w:r>
      <w:r w:rsidR="00A513E0">
        <w:rPr>
          <w:sz w:val="24"/>
        </w:rPr>
        <w:tab/>
      </w:r>
    </w:p>
    <w:p w:rsidR="00A513E0" w:rsidRDefault="00A513E0" w:rsidP="00A513E0">
      <w:pPr>
        <w:jc w:val="both"/>
        <w:rPr>
          <w:sz w:val="24"/>
        </w:rPr>
      </w:pP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</w:t>
      </w:r>
      <w:r w:rsidR="005C19C8">
        <w:rPr>
          <w:sz w:val="24"/>
        </w:rPr>
        <w:t>gorie nebezpečnosti : Eye Irrit. 2</w:t>
      </w:r>
    </w:p>
    <w:p w:rsidR="00A513E0" w:rsidRDefault="005C19C8" w:rsidP="00A513E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H319</w:t>
      </w:r>
      <w:r w:rsidR="00A513E0">
        <w:rPr>
          <w:sz w:val="24"/>
        </w:rPr>
        <w:t xml:space="preserve"> : </w:t>
      </w:r>
      <w:r>
        <w:rPr>
          <w:sz w:val="24"/>
          <w:szCs w:val="24"/>
        </w:rPr>
        <w:t>Způsobuje vážné podráždění</w:t>
      </w:r>
      <w:r w:rsidR="00A513E0" w:rsidRPr="009A5336">
        <w:rPr>
          <w:sz w:val="24"/>
          <w:szCs w:val="24"/>
        </w:rPr>
        <w:t xml:space="preserve"> očí.</w:t>
      </w:r>
    </w:p>
    <w:p w:rsidR="00A513E0" w:rsidRDefault="00A513E0" w:rsidP="00A513E0">
      <w:pPr>
        <w:jc w:val="both"/>
        <w:rPr>
          <w:sz w:val="24"/>
          <w:szCs w:val="24"/>
        </w:rPr>
      </w:pPr>
    </w:p>
    <w:p w:rsidR="005C19C8" w:rsidRDefault="00A513E0" w:rsidP="005C19C8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13E0" w:rsidRDefault="00A513E0" w:rsidP="00A513E0">
      <w:pPr>
        <w:jc w:val="both"/>
        <w:rPr>
          <w:sz w:val="24"/>
        </w:rPr>
      </w:pPr>
    </w:p>
    <w:p w:rsidR="00A513E0" w:rsidRDefault="00A513E0" w:rsidP="00A513E0">
      <w:pPr>
        <w:jc w:val="both"/>
        <w:rPr>
          <w:sz w:val="24"/>
        </w:rPr>
      </w:pPr>
    </w:p>
    <w:p w:rsidR="00A513E0" w:rsidRDefault="00A513E0" w:rsidP="00A513E0">
      <w:pPr>
        <w:jc w:val="both"/>
        <w:rPr>
          <w:sz w:val="24"/>
        </w:rPr>
      </w:pPr>
    </w:p>
    <w:p w:rsidR="002D611D" w:rsidRDefault="002D611D" w:rsidP="00A513E0">
      <w:pPr>
        <w:jc w:val="both"/>
        <w:rPr>
          <w:sz w:val="24"/>
        </w:rPr>
      </w:pPr>
    </w:p>
    <w:p w:rsidR="00A513E0" w:rsidRPr="00315FD2" w:rsidRDefault="00315FD2" w:rsidP="00315FD2">
      <w:pPr>
        <w:pStyle w:val="Odstavecseseznamem"/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A513E0" w:rsidRPr="00315FD2">
        <w:rPr>
          <w:sz w:val="24"/>
          <w:u w:val="single"/>
        </w:rPr>
        <w:t>Prvky označení :</w:t>
      </w:r>
    </w:p>
    <w:p w:rsidR="00A513E0" w:rsidRDefault="00A513E0" w:rsidP="00A513E0">
      <w:pPr>
        <w:pStyle w:val="Zkladntext"/>
        <w:tabs>
          <w:tab w:val="left" w:pos="1440"/>
        </w:tabs>
      </w:pPr>
    </w:p>
    <w:p w:rsidR="00A513E0" w:rsidRDefault="00A513E0" w:rsidP="00A513E0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Výstražný symbol : </w:t>
      </w:r>
      <w:r>
        <w:rPr>
          <w:sz w:val="24"/>
          <w:szCs w:val="24"/>
        </w:rPr>
        <w:tab/>
      </w:r>
    </w:p>
    <w:p w:rsidR="00A513E0" w:rsidRPr="00447CC1" w:rsidRDefault="00A513E0" w:rsidP="00A513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576000" cy="57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E0" w:rsidRDefault="005C19C8" w:rsidP="00A513E0">
      <w:pPr>
        <w:jc w:val="both"/>
        <w:rPr>
          <w:sz w:val="24"/>
        </w:rPr>
      </w:pPr>
      <w:r>
        <w:rPr>
          <w:sz w:val="24"/>
        </w:rPr>
        <w:tab/>
        <w:t>Signální slovo : Varování</w:t>
      </w:r>
    </w:p>
    <w:p w:rsidR="00A513E0" w:rsidRDefault="00A513E0" w:rsidP="00A513E0">
      <w:pPr>
        <w:jc w:val="both"/>
        <w:rPr>
          <w:sz w:val="24"/>
        </w:rPr>
      </w:pP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513E0" w:rsidRPr="00740C82" w:rsidRDefault="005C19C8" w:rsidP="005C19C8">
      <w:pPr>
        <w:ind w:left="708" w:firstLine="708"/>
        <w:jc w:val="both"/>
        <w:rPr>
          <w:sz w:val="24"/>
          <w:szCs w:val="24"/>
        </w:rPr>
      </w:pPr>
      <w:r>
        <w:rPr>
          <w:sz w:val="24"/>
        </w:rPr>
        <w:t>H319</w:t>
      </w:r>
      <w:r w:rsidR="00A513E0">
        <w:rPr>
          <w:sz w:val="24"/>
        </w:rPr>
        <w:t xml:space="preserve"> : </w:t>
      </w:r>
      <w:r>
        <w:rPr>
          <w:sz w:val="24"/>
          <w:szCs w:val="24"/>
        </w:rPr>
        <w:t>Způsobuje vážné podráždění</w:t>
      </w:r>
      <w:r w:rsidR="00A513E0" w:rsidRPr="009A5336">
        <w:rPr>
          <w:sz w:val="24"/>
          <w:szCs w:val="24"/>
        </w:rPr>
        <w:t xml:space="preserve"> očí.</w:t>
      </w:r>
    </w:p>
    <w:p w:rsidR="00A513E0" w:rsidRDefault="00A513E0" w:rsidP="00A513E0">
      <w:pPr>
        <w:jc w:val="both"/>
        <w:rPr>
          <w:sz w:val="24"/>
        </w:rPr>
      </w:pP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A513E0" w:rsidRDefault="00A513E0" w:rsidP="00A513E0">
      <w:pPr>
        <w:jc w:val="both"/>
        <w:rPr>
          <w:sz w:val="24"/>
        </w:rPr>
      </w:pPr>
    </w:p>
    <w:p w:rsidR="00A513E0" w:rsidRPr="00845EE1" w:rsidRDefault="00A513E0" w:rsidP="00A513E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A513E0" w:rsidRPr="005C19C8" w:rsidRDefault="00A513E0" w:rsidP="005C19C8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</w:r>
    </w:p>
    <w:p w:rsidR="00A513E0" w:rsidRDefault="00A513E0" w:rsidP="00A513E0">
      <w:pPr>
        <w:jc w:val="both"/>
        <w:rPr>
          <w:sz w:val="24"/>
        </w:rPr>
      </w:pPr>
      <w:r>
        <w:rPr>
          <w:sz w:val="24"/>
        </w:rPr>
        <w:tab/>
        <w:t xml:space="preserve">Doplňující informace o nebezpečnosti : </w:t>
      </w:r>
    </w:p>
    <w:p w:rsidR="00A513E0" w:rsidRDefault="00A513E0" w:rsidP="00A513E0">
      <w:pPr>
        <w:jc w:val="both"/>
        <w:rPr>
          <w:sz w:val="24"/>
        </w:rPr>
      </w:pPr>
    </w:p>
    <w:p w:rsidR="002D611D" w:rsidRDefault="00A513E0" w:rsidP="00A513E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Pr="002D611D">
        <w:rPr>
          <w:sz w:val="24"/>
          <w:szCs w:val="24"/>
        </w:rPr>
        <w:t xml:space="preserve">EUH208 : </w:t>
      </w:r>
      <w:r w:rsidR="006F794E" w:rsidRPr="002D611D">
        <w:rPr>
          <w:sz w:val="24"/>
          <w:szCs w:val="24"/>
        </w:rPr>
        <w:t xml:space="preserve">Obsahuje </w:t>
      </w:r>
      <w:r w:rsidR="002D611D" w:rsidRPr="002D611D">
        <w:rPr>
          <w:sz w:val="24"/>
          <w:szCs w:val="24"/>
        </w:rPr>
        <w:t>3-methyl-4-(2,6,6-trimethyl-2-cyclohexen-1-yl)-3-buten-</w:t>
      </w:r>
    </w:p>
    <w:p w:rsidR="002D611D" w:rsidRDefault="002D611D" w:rsidP="00A513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611D">
        <w:rPr>
          <w:sz w:val="24"/>
          <w:szCs w:val="24"/>
        </w:rPr>
        <w:t>2-one, 2,4-dimethylcyclohex-3-ene-1-carbaldehyde,</w:t>
      </w:r>
    </w:p>
    <w:p w:rsidR="00B75ADE" w:rsidRPr="002D611D" w:rsidRDefault="00A513E0" w:rsidP="005C19C8">
      <w:pPr>
        <w:jc w:val="both"/>
        <w:rPr>
          <w:sz w:val="24"/>
          <w:szCs w:val="24"/>
        </w:rPr>
      </w:pPr>
      <w:r w:rsidRPr="002D611D">
        <w:rPr>
          <w:sz w:val="24"/>
          <w:szCs w:val="24"/>
        </w:rPr>
        <w:t xml:space="preserve"> </w:t>
      </w:r>
      <w:r w:rsidR="002D611D">
        <w:rPr>
          <w:sz w:val="24"/>
          <w:szCs w:val="24"/>
        </w:rPr>
        <w:tab/>
      </w:r>
      <w:r w:rsidR="002D611D">
        <w:rPr>
          <w:sz w:val="24"/>
          <w:szCs w:val="24"/>
        </w:rPr>
        <w:tab/>
      </w:r>
      <w:r w:rsidR="002D611D">
        <w:rPr>
          <w:sz w:val="24"/>
          <w:szCs w:val="24"/>
        </w:rPr>
        <w:tab/>
      </w:r>
      <w:r w:rsidRPr="002D611D">
        <w:rPr>
          <w:sz w:val="24"/>
          <w:szCs w:val="24"/>
        </w:rPr>
        <w:t>benzisothiazolinone. Může vyvolat alergickou reakci.</w:t>
      </w:r>
    </w:p>
    <w:p w:rsidR="00130B3A" w:rsidRDefault="00130B3A" w:rsidP="005C19C8">
      <w:pPr>
        <w:jc w:val="both"/>
        <w:rPr>
          <w:sz w:val="24"/>
          <w:szCs w:val="24"/>
        </w:rPr>
      </w:pPr>
    </w:p>
    <w:p w:rsidR="00130B3A" w:rsidRDefault="00130B3A" w:rsidP="00130B3A">
      <w:pPr>
        <w:pStyle w:val="Zkladntext"/>
        <w:ind w:left="708" w:firstLine="708"/>
        <w:rPr>
          <w:i/>
        </w:rPr>
      </w:pP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</w:t>
      </w:r>
      <w:r>
        <w:rPr>
          <w:i/>
        </w:rPr>
        <w:t xml:space="preserve"> </w:t>
      </w:r>
      <w:r w:rsidRPr="00885520">
        <w:rPr>
          <w:i/>
        </w:rPr>
        <w:t>648/2004</w:t>
      </w:r>
    </w:p>
    <w:p w:rsidR="00130B3A" w:rsidRDefault="00130B3A" w:rsidP="00130B3A">
      <w:pPr>
        <w:pStyle w:val="Zkladntext"/>
        <w:ind w:left="708" w:firstLine="708"/>
        <w:rPr>
          <w:i/>
        </w:rPr>
      </w:pPr>
      <w:r>
        <w:rPr>
          <w:i/>
        </w:rPr>
        <w:t>o detergentech</w:t>
      </w:r>
      <w:r w:rsidRPr="00885520">
        <w:rPr>
          <w:i/>
        </w:rPr>
        <w:t>,</w:t>
      </w:r>
      <w:r>
        <w:rPr>
          <w:i/>
        </w:rPr>
        <w:t xml:space="preserve"> </w:t>
      </w:r>
      <w:r w:rsidRPr="00885520">
        <w:rPr>
          <w:i/>
        </w:rPr>
        <w:t>v platném znění</w:t>
      </w:r>
      <w:r>
        <w:rPr>
          <w:i/>
        </w:rPr>
        <w:t xml:space="preserve"> :</w:t>
      </w:r>
    </w:p>
    <w:p w:rsidR="00130B3A" w:rsidRDefault="00130B3A" w:rsidP="00130B3A">
      <w:pPr>
        <w:pStyle w:val="Zkladntext"/>
        <w:rPr>
          <w:i/>
        </w:rPr>
      </w:pPr>
    </w:p>
    <w:p w:rsidR="00130B3A" w:rsidRDefault="00130B3A" w:rsidP="00130B3A">
      <w:pPr>
        <w:jc w:val="both"/>
        <w:rPr>
          <w:color w:val="000000"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 w:rsidRPr="00130B3A">
        <w:rPr>
          <w:color w:val="000000"/>
          <w:sz w:val="24"/>
          <w:szCs w:val="24"/>
        </w:rPr>
        <w:t>&gt; 30 % neiontové povrchově aktivní látky, &lt; 5 % amfoterní povrchově aktivní</w:t>
      </w:r>
    </w:p>
    <w:p w:rsidR="002D611D" w:rsidRDefault="00130B3A" w:rsidP="002D611D">
      <w:pPr>
        <w:ind w:left="708"/>
        <w:jc w:val="both"/>
        <w:rPr>
          <w:color w:val="000000"/>
          <w:sz w:val="24"/>
          <w:szCs w:val="24"/>
        </w:rPr>
      </w:pPr>
      <w:r w:rsidRPr="00130B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130B3A">
        <w:rPr>
          <w:color w:val="000000"/>
          <w:sz w:val="24"/>
          <w:szCs w:val="24"/>
        </w:rPr>
        <w:t>lá</w:t>
      </w:r>
      <w:r>
        <w:rPr>
          <w:color w:val="000000"/>
          <w:sz w:val="24"/>
          <w:szCs w:val="24"/>
        </w:rPr>
        <w:t xml:space="preserve">tky. </w:t>
      </w:r>
      <w:r w:rsidR="002D611D">
        <w:rPr>
          <w:color w:val="000000"/>
          <w:sz w:val="24"/>
          <w:szCs w:val="24"/>
        </w:rPr>
        <w:t>Obsahuje parfém (alpha-isomethyl ionone, citronellol, hexyl cinnamal,</w:t>
      </w:r>
    </w:p>
    <w:p w:rsidR="00130B3A" w:rsidRPr="00130B3A" w:rsidRDefault="002D611D" w:rsidP="002D611D">
      <w:pPr>
        <w:ind w:left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="00130B3A" w:rsidRPr="00130B3A">
        <w:rPr>
          <w:color w:val="000000"/>
          <w:sz w:val="24"/>
          <w:szCs w:val="24"/>
        </w:rPr>
        <w:t>coumarin), benzisothiazolinone.</w:t>
      </w:r>
    </w:p>
    <w:p w:rsidR="00A513E0" w:rsidRDefault="00A513E0" w:rsidP="00A513E0">
      <w:pPr>
        <w:tabs>
          <w:tab w:val="left" w:pos="1425"/>
        </w:tabs>
        <w:jc w:val="both"/>
        <w:rPr>
          <w:sz w:val="24"/>
          <w:szCs w:val="24"/>
        </w:rPr>
      </w:pPr>
    </w:p>
    <w:p w:rsidR="00430526" w:rsidRDefault="00A84E1B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  <w:r w:rsidR="00A84E1B">
        <w:rPr>
          <w:sz w:val="24"/>
          <w:szCs w:val="24"/>
        </w:rPr>
        <w:t>.</w:t>
      </w:r>
    </w:p>
    <w:p w:rsidR="00166CE6" w:rsidRDefault="00166CE6" w:rsidP="00430526">
      <w:pPr>
        <w:jc w:val="both"/>
        <w:rPr>
          <w:sz w:val="24"/>
          <w:szCs w:val="24"/>
        </w:rPr>
      </w:pPr>
    </w:p>
    <w:p w:rsidR="002D611D" w:rsidRDefault="002D611D" w:rsidP="00430526">
      <w:pPr>
        <w:jc w:val="both"/>
        <w:rPr>
          <w:sz w:val="24"/>
          <w:szCs w:val="24"/>
        </w:rPr>
      </w:pPr>
    </w:p>
    <w:p w:rsidR="002D611D" w:rsidRDefault="002D611D" w:rsidP="00430526">
      <w:pPr>
        <w:jc w:val="both"/>
        <w:rPr>
          <w:sz w:val="24"/>
          <w:szCs w:val="24"/>
        </w:rPr>
      </w:pPr>
    </w:p>
    <w:p w:rsidR="002D611D" w:rsidRDefault="002D611D" w:rsidP="00430526">
      <w:pPr>
        <w:jc w:val="both"/>
        <w:rPr>
          <w:sz w:val="24"/>
          <w:szCs w:val="24"/>
        </w:rPr>
      </w:pPr>
    </w:p>
    <w:p w:rsidR="002D611D" w:rsidRPr="00430526" w:rsidRDefault="002D611D" w:rsidP="00430526">
      <w:pPr>
        <w:jc w:val="both"/>
        <w:rPr>
          <w:sz w:val="24"/>
          <w:szCs w:val="24"/>
        </w:rPr>
      </w:pPr>
    </w:p>
    <w:p w:rsidR="00FC59A4" w:rsidRDefault="00FC59A4" w:rsidP="008A5F2D">
      <w:pPr>
        <w:jc w:val="both"/>
        <w:rPr>
          <w:sz w:val="24"/>
        </w:rPr>
      </w:pPr>
    </w:p>
    <w:p w:rsidR="008C0474" w:rsidRDefault="00A84E1B" w:rsidP="00A84E1B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>ODDÍL 3:</w:t>
      </w:r>
      <w:r>
        <w:rPr>
          <w:b/>
          <w:sz w:val="24"/>
          <w:u w:val="single"/>
        </w:rPr>
        <w:tab/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FC59A4" w:rsidRPr="00FF58CC" w:rsidRDefault="00A84E1B" w:rsidP="00FC59A4">
      <w:pPr>
        <w:numPr>
          <w:ilvl w:val="1"/>
          <w:numId w:val="44"/>
        </w:numPr>
        <w:jc w:val="both"/>
        <w:rPr>
          <w:sz w:val="24"/>
        </w:rPr>
      </w:pPr>
      <w:r>
        <w:rPr>
          <w:sz w:val="24"/>
        </w:rPr>
        <w:tab/>
      </w:r>
      <w:r w:rsidR="00FC59A4">
        <w:rPr>
          <w:sz w:val="24"/>
          <w:u w:val="single"/>
        </w:rPr>
        <w:t>Látky :</w:t>
      </w:r>
    </w:p>
    <w:p w:rsidR="00FC59A4" w:rsidRPr="0005305D" w:rsidRDefault="00FC59A4" w:rsidP="00FC59A4">
      <w:pPr>
        <w:ind w:left="360"/>
        <w:jc w:val="both"/>
        <w:rPr>
          <w:sz w:val="24"/>
        </w:rPr>
      </w:pPr>
    </w:p>
    <w:p w:rsidR="00FC59A4" w:rsidRDefault="00FC59A4" w:rsidP="00FC59A4">
      <w:pPr>
        <w:jc w:val="both"/>
        <w:rPr>
          <w:sz w:val="24"/>
        </w:rPr>
      </w:pPr>
      <w:r w:rsidRPr="0005305D">
        <w:rPr>
          <w:sz w:val="24"/>
        </w:rPr>
        <w:tab/>
      </w:r>
      <w:r>
        <w:rPr>
          <w:sz w:val="24"/>
        </w:rPr>
        <w:t>Netýká se, výrobek je směs.</w:t>
      </w:r>
    </w:p>
    <w:p w:rsidR="00FC59A4" w:rsidRDefault="00FC59A4" w:rsidP="00FC59A4">
      <w:pPr>
        <w:jc w:val="both"/>
        <w:rPr>
          <w:sz w:val="24"/>
        </w:rPr>
      </w:pPr>
    </w:p>
    <w:p w:rsidR="00FC59A4" w:rsidRDefault="00FC59A4" w:rsidP="00FC59A4">
      <w:pPr>
        <w:numPr>
          <w:ilvl w:val="1"/>
          <w:numId w:val="4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Směsi :</w:t>
      </w:r>
    </w:p>
    <w:p w:rsidR="00FC59A4" w:rsidRDefault="00FC59A4" w:rsidP="00FC59A4">
      <w:pPr>
        <w:ind w:left="360"/>
        <w:jc w:val="both"/>
        <w:rPr>
          <w:sz w:val="24"/>
          <w:u w:val="single"/>
        </w:rPr>
      </w:pPr>
    </w:p>
    <w:p w:rsidR="00FC59A4" w:rsidRDefault="00FC59A4" w:rsidP="00FC59A4">
      <w:pPr>
        <w:ind w:left="705"/>
        <w:jc w:val="both"/>
        <w:rPr>
          <w:sz w:val="24"/>
        </w:rPr>
      </w:pPr>
      <w:r>
        <w:rPr>
          <w:sz w:val="24"/>
        </w:rPr>
        <w:t>Gelový přípravek na bázi &gt; 30 % neionogenních tenzidů, &lt; 5 % amfoterních tenzidů  s přídavkem parfému.</w:t>
      </w:r>
    </w:p>
    <w:p w:rsidR="00FC59A4" w:rsidRDefault="00FC59A4" w:rsidP="00FC59A4">
      <w:pPr>
        <w:jc w:val="both"/>
        <w:rPr>
          <w:sz w:val="24"/>
        </w:rPr>
      </w:pPr>
    </w:p>
    <w:p w:rsidR="00FC59A4" w:rsidRDefault="00FC59A4" w:rsidP="00FC59A4">
      <w:pPr>
        <w:ind w:left="360" w:firstLine="345"/>
        <w:jc w:val="both"/>
        <w:rPr>
          <w:sz w:val="24"/>
        </w:rPr>
      </w:pPr>
      <w:r>
        <w:rPr>
          <w:sz w:val="24"/>
        </w:rPr>
        <w:t>Výrobek obsahuje následující nebezpečné látky :</w:t>
      </w:r>
    </w:p>
    <w:p w:rsidR="001B7D68" w:rsidRDefault="001B7D68" w:rsidP="00D501D1">
      <w:pPr>
        <w:jc w:val="both"/>
        <w:rPr>
          <w:sz w:val="24"/>
        </w:rPr>
      </w:pPr>
    </w:p>
    <w:p w:rsidR="001B7D68" w:rsidRDefault="001B7D68" w:rsidP="001B7D68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3"/>
        <w:gridCol w:w="1164"/>
        <w:gridCol w:w="1134"/>
        <w:gridCol w:w="992"/>
        <w:gridCol w:w="1560"/>
        <w:gridCol w:w="2409"/>
      </w:tblGrid>
      <w:tr w:rsidR="00754050" w:rsidTr="00754050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4050" w:rsidRDefault="0075405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4050" w:rsidRDefault="0075405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4050" w:rsidRDefault="0075405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4050" w:rsidRDefault="0075405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50" w:rsidRDefault="0075405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754050" w:rsidRDefault="0075405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50" w:rsidRDefault="00754050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754050" w:rsidRDefault="00754050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754050" w:rsidTr="00754050">
        <w:tc>
          <w:tcPr>
            <w:tcW w:w="1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54050" w:rsidRPr="00FC59A4" w:rsidRDefault="00754050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alkoholy, </w:t>
            </w:r>
            <w:r w:rsidRPr="00FC59A4">
              <w:rPr>
                <w:color w:val="000000"/>
                <w:sz w:val="18"/>
                <w:szCs w:val="18"/>
                <w:lang w:val="en-GB"/>
              </w:rPr>
              <w:t>C16-18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ethoxylované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54050" w:rsidRPr="00FC59A4" w:rsidRDefault="0075405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FC59A4">
              <w:rPr>
                <w:color w:val="000000"/>
                <w:sz w:val="18"/>
                <w:szCs w:val="18"/>
                <w:lang w:val="en-GB"/>
              </w:rPr>
              <w:t xml:space="preserve">30 – 40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54050" w:rsidRPr="00FC59A4" w:rsidRDefault="00754050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 w:rsidRPr="00FC59A4">
              <w:rPr>
                <w:color w:val="000000"/>
                <w:sz w:val="18"/>
                <w:szCs w:val="18"/>
                <w:lang w:val="en-GB"/>
              </w:rPr>
              <w:t>68439-49-6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54050" w:rsidRPr="00FC59A4" w:rsidRDefault="00754050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polymer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050" w:rsidRPr="00FC59A4" w:rsidRDefault="00754050" w:rsidP="00927A3C">
            <w:pPr>
              <w:pStyle w:val="Obsahtabulky"/>
              <w:snapToGrid w:val="0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FC59A4">
              <w:rPr>
                <w:color w:val="000000"/>
                <w:sz w:val="18"/>
                <w:szCs w:val="18"/>
                <w:lang w:val="en-GB"/>
              </w:rPr>
              <w:t>-</w:t>
            </w:r>
          </w:p>
          <w:p w:rsidR="00754050" w:rsidRPr="00FC59A4" w:rsidRDefault="00754050" w:rsidP="00927A3C">
            <w:pPr>
              <w:pStyle w:val="Obsahtabulky"/>
              <w:snapToGrid w:val="0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FC59A4">
              <w:rPr>
                <w:color w:val="000000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050" w:rsidRPr="00FC59A4" w:rsidRDefault="00754050" w:rsidP="00C01F84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Eye Irrit. 2                        H319</w:t>
            </w:r>
          </w:p>
        </w:tc>
      </w:tr>
      <w:tr w:rsidR="00754050" w:rsidTr="0075405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0C1C3B" w:rsidRDefault="00754050" w:rsidP="006F794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A838A0" w:rsidRDefault="00754050" w:rsidP="006F794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3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Default="00754050" w:rsidP="006F794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97862-59-4</w:t>
            </w:r>
          </w:p>
          <w:p w:rsidR="00754050" w:rsidRPr="00A838A0" w:rsidRDefault="00754050" w:rsidP="006F794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(související)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A838A0" w:rsidRDefault="00754050" w:rsidP="006F794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931-296-8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A838A0" w:rsidRDefault="00754050" w:rsidP="006F794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01-2119488533-30-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Default="00754050" w:rsidP="006F794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Irrit. 2                        H319</w:t>
            </w:r>
          </w:p>
          <w:p w:rsidR="00754050" w:rsidRPr="00A838A0" w:rsidRDefault="00754050" w:rsidP="006F794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      H412</w:t>
            </w:r>
          </w:p>
        </w:tc>
      </w:tr>
      <w:tr w:rsidR="00754050" w:rsidTr="0075405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DD048D" w:rsidRDefault="00754050" w:rsidP="006F794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 xml:space="preserve">alcoholy, </w:t>
            </w:r>
            <w:r w:rsidRPr="00DD048D">
              <w:rPr>
                <w:sz w:val="18"/>
                <w:szCs w:val="18"/>
              </w:rPr>
              <w:t>C9-11 et</w:t>
            </w:r>
            <w:r>
              <w:rPr>
                <w:sz w:val="18"/>
                <w:szCs w:val="18"/>
              </w:rPr>
              <w:t>hoxylované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DD048D" w:rsidRDefault="00754050" w:rsidP="006F794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2 – </w:t>
            </w:r>
            <w:r w:rsidRPr="00DD048D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DD048D" w:rsidRDefault="00754050" w:rsidP="006F794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DD048D">
              <w:rPr>
                <w:sz w:val="18"/>
                <w:szCs w:val="18"/>
                <w:lang w:val="en-GB"/>
              </w:rPr>
              <w:t>68439-46-3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DD048D" w:rsidRDefault="00754050" w:rsidP="006F794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polymer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FC59A4" w:rsidRDefault="00754050" w:rsidP="00FC59A4">
            <w:pPr>
              <w:pStyle w:val="Obsahtabulky"/>
              <w:snapToGrid w:val="0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FC59A4">
              <w:rPr>
                <w:color w:val="000000"/>
                <w:sz w:val="18"/>
                <w:szCs w:val="18"/>
                <w:lang w:val="en-GB"/>
              </w:rPr>
              <w:t>-</w:t>
            </w:r>
          </w:p>
          <w:p w:rsidR="00754050" w:rsidRPr="00DD048D" w:rsidRDefault="00754050" w:rsidP="00FC59A4">
            <w:pPr>
              <w:pStyle w:val="Obsahtabulky"/>
              <w:snapToGrid w:val="0"/>
              <w:jc w:val="center"/>
              <w:rPr>
                <w:sz w:val="18"/>
                <w:szCs w:val="18"/>
                <w:lang w:val="en-GB"/>
              </w:rPr>
            </w:pPr>
            <w:r w:rsidRPr="00FC59A4">
              <w:rPr>
                <w:color w:val="000000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DD048D" w:rsidRDefault="00754050" w:rsidP="006F794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DD048D">
              <w:rPr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sz w:val="18"/>
                <w:szCs w:val="18"/>
                <w:lang w:val="en-GB"/>
              </w:rPr>
              <w:t xml:space="preserve">             </w:t>
            </w:r>
            <w:r w:rsidRPr="00DD048D">
              <w:rPr>
                <w:sz w:val="18"/>
                <w:szCs w:val="18"/>
                <w:lang w:val="en-GB"/>
              </w:rPr>
              <w:t>H302</w:t>
            </w:r>
          </w:p>
          <w:p w:rsidR="00754050" w:rsidRPr="00DD048D" w:rsidRDefault="00754050" w:rsidP="006F794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DD048D">
              <w:rPr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sz w:val="18"/>
                <w:szCs w:val="18"/>
                <w:lang w:val="en-GB"/>
              </w:rPr>
              <w:t xml:space="preserve">             </w:t>
            </w:r>
            <w:r w:rsidRPr="00DD048D">
              <w:rPr>
                <w:sz w:val="18"/>
                <w:szCs w:val="18"/>
                <w:lang w:val="en-GB"/>
              </w:rPr>
              <w:t>H318</w:t>
            </w:r>
          </w:p>
        </w:tc>
      </w:tr>
      <w:tr w:rsidR="00754050" w:rsidTr="0075405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FC59A4" w:rsidRDefault="00754050" w:rsidP="006F794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C59A4">
              <w:rPr>
                <w:rStyle w:val="hps"/>
                <w:sz w:val="18"/>
                <w:szCs w:val="18"/>
              </w:rPr>
              <w:t>parciální glycerid</w:t>
            </w:r>
            <w:r w:rsidRPr="00FC59A4">
              <w:rPr>
                <w:sz w:val="18"/>
                <w:szCs w:val="18"/>
              </w:rPr>
              <w:t xml:space="preserve"> </w:t>
            </w:r>
            <w:r w:rsidRPr="00FC59A4">
              <w:rPr>
                <w:rStyle w:val="hps"/>
                <w:sz w:val="18"/>
                <w:szCs w:val="18"/>
              </w:rPr>
              <w:t>kyseliny kaprylové</w:t>
            </w:r>
            <w:r w:rsidRPr="00FC59A4">
              <w:rPr>
                <w:sz w:val="18"/>
                <w:szCs w:val="18"/>
              </w:rPr>
              <w:t xml:space="preserve"> </w:t>
            </w:r>
            <w:r w:rsidRPr="00FC59A4">
              <w:rPr>
                <w:rStyle w:val="hps"/>
                <w:sz w:val="18"/>
                <w:szCs w:val="18"/>
              </w:rPr>
              <w:t>a kyseliny</w:t>
            </w:r>
            <w:r w:rsidRPr="00FC59A4">
              <w:rPr>
                <w:sz w:val="18"/>
                <w:szCs w:val="18"/>
              </w:rPr>
              <w:t xml:space="preserve"> </w:t>
            </w:r>
            <w:r w:rsidRPr="00FC59A4">
              <w:rPr>
                <w:rStyle w:val="hps"/>
                <w:sz w:val="18"/>
                <w:szCs w:val="18"/>
              </w:rPr>
              <w:t>kaprinové</w:t>
            </w:r>
            <w:r w:rsidRPr="00FC59A4">
              <w:rPr>
                <w:sz w:val="18"/>
                <w:szCs w:val="18"/>
              </w:rPr>
              <w:t xml:space="preserve">, </w:t>
            </w:r>
            <w:r w:rsidRPr="00FC59A4">
              <w:rPr>
                <w:rStyle w:val="hps"/>
                <w:sz w:val="18"/>
                <w:szCs w:val="18"/>
              </w:rPr>
              <w:t>ethoxylovaný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DD048D" w:rsidRDefault="00754050" w:rsidP="006F794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1 – </w:t>
            </w:r>
            <w:r w:rsidR="00267950">
              <w:rPr>
                <w:sz w:val="18"/>
                <w:szCs w:val="18"/>
                <w:lang w:val="en-GB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DD048D" w:rsidRDefault="00754050" w:rsidP="006F794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DD048D">
              <w:rPr>
                <w:sz w:val="18"/>
                <w:szCs w:val="18"/>
                <w:lang w:val="en-GB"/>
              </w:rPr>
              <w:t>127281-18-9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DD048D" w:rsidRDefault="00754050" w:rsidP="006F794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630-549-7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DD048D" w:rsidRDefault="00754050" w:rsidP="00754050">
            <w:pPr>
              <w:pStyle w:val="Obsahtabulky"/>
              <w:snapToGri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50" w:rsidRPr="00DD048D" w:rsidRDefault="00754050" w:rsidP="006F794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DD048D">
              <w:rPr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sz w:val="18"/>
                <w:szCs w:val="18"/>
                <w:lang w:val="en-GB"/>
              </w:rPr>
              <w:t xml:space="preserve">              </w:t>
            </w:r>
            <w:r w:rsidRPr="00DD048D">
              <w:rPr>
                <w:sz w:val="18"/>
                <w:szCs w:val="18"/>
                <w:lang w:val="en-GB"/>
              </w:rPr>
              <w:t>H319</w:t>
            </w:r>
          </w:p>
          <w:p w:rsidR="00754050" w:rsidRPr="00DD048D" w:rsidRDefault="00754050" w:rsidP="006F794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DD048D">
              <w:rPr>
                <w:sz w:val="18"/>
                <w:szCs w:val="18"/>
                <w:lang w:val="en-GB"/>
              </w:rPr>
              <w:t xml:space="preserve">Aquatic Chronic 3 </w:t>
            </w:r>
            <w:r>
              <w:rPr>
                <w:sz w:val="18"/>
                <w:szCs w:val="18"/>
                <w:lang w:val="en-GB"/>
              </w:rPr>
              <w:t xml:space="preserve">           </w:t>
            </w:r>
            <w:r w:rsidRPr="00DD048D">
              <w:rPr>
                <w:sz w:val="18"/>
                <w:szCs w:val="18"/>
                <w:lang w:val="en-GB"/>
              </w:rPr>
              <w:t>H412</w:t>
            </w:r>
          </w:p>
        </w:tc>
      </w:tr>
      <w:tr w:rsidR="002D611D" w:rsidTr="0075405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D" w:rsidRPr="00062AB2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 w:rsidRPr="00062AB2">
              <w:rPr>
                <w:color w:val="000000"/>
                <w:sz w:val="18"/>
                <w:szCs w:val="18"/>
                <w:lang w:val="en-GB"/>
              </w:rPr>
              <w:t>3-methyl-4-(2,6,6</w:t>
            </w:r>
            <w:r>
              <w:rPr>
                <w:color w:val="000000"/>
                <w:sz w:val="18"/>
                <w:szCs w:val="18"/>
                <w:lang w:val="en-GB"/>
              </w:rPr>
              <w:t>-trimethyl-2-cyclohexen-1-yl)-3-buten-2-one*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D" w:rsidRPr="00062AB2" w:rsidRDefault="002D611D" w:rsidP="002D611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0,1 – 0,</w:t>
            </w:r>
            <w:r w:rsidR="00E77F65">
              <w:rPr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D" w:rsidRPr="00062AB2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127-51-5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D" w:rsidRPr="00062AB2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204-846-3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D" w:rsidRPr="00062AB2" w:rsidRDefault="002D611D" w:rsidP="002D611D">
            <w:pPr>
              <w:pStyle w:val="Obsahtabulky"/>
              <w:snapToGrid w:val="0"/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D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Skin Irrit. 2                       H315</w:t>
            </w:r>
          </w:p>
          <w:p w:rsidR="002D611D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Skin Sens. 1B                   H317</w:t>
            </w:r>
          </w:p>
          <w:p w:rsidR="002D611D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Eye Irrit. 2                        H319</w:t>
            </w:r>
          </w:p>
          <w:p w:rsidR="002D611D" w:rsidRPr="00062AB2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Aquatic Chronic 2            H411</w:t>
            </w:r>
          </w:p>
        </w:tc>
      </w:tr>
      <w:tr w:rsidR="002D611D" w:rsidTr="0075405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D" w:rsidRPr="00062AB2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 w:rsidRPr="00062AB2">
              <w:rPr>
                <w:sz w:val="18"/>
                <w:szCs w:val="18"/>
              </w:rPr>
              <w:t>allyl heptanoate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D" w:rsidRPr="00062AB2" w:rsidRDefault="002D611D" w:rsidP="002D611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0,1 – 0,</w:t>
            </w:r>
            <w:r w:rsidR="00E77F65">
              <w:rPr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D" w:rsidRPr="00062AB2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142-51-5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D" w:rsidRPr="00062AB2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204-846-3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D" w:rsidRPr="00062AB2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01-2119488961-23-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D" w:rsidRPr="00FC59A4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Acute Tox. 3</w:t>
            </w:r>
            <w:r w:rsidRPr="00FC59A4">
              <w:rPr>
                <w:color w:val="000000"/>
                <w:sz w:val="18"/>
                <w:szCs w:val="18"/>
                <w:lang w:val="en-GB"/>
              </w:rPr>
              <w:t xml:space="preserve">      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              H301</w:t>
            </w:r>
          </w:p>
          <w:p w:rsidR="002D611D" w:rsidRPr="00FC59A4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Acute Tox. 3</w:t>
            </w:r>
            <w:r w:rsidRPr="00FC59A4">
              <w:rPr>
                <w:color w:val="000000"/>
                <w:sz w:val="18"/>
                <w:szCs w:val="18"/>
                <w:lang w:val="en-GB"/>
              </w:rPr>
              <w:t xml:space="preserve">      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              H311</w:t>
            </w:r>
          </w:p>
          <w:p w:rsidR="002D611D" w:rsidRPr="00FC59A4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Acute Tox. 3</w:t>
            </w:r>
            <w:r w:rsidRPr="00FC59A4">
              <w:rPr>
                <w:color w:val="000000"/>
                <w:sz w:val="18"/>
                <w:szCs w:val="18"/>
                <w:lang w:val="en-GB"/>
              </w:rPr>
              <w:t xml:space="preserve">      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              H331</w:t>
            </w:r>
          </w:p>
          <w:p w:rsidR="002D611D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Aquatic Acute 1               H400</w:t>
            </w:r>
          </w:p>
          <w:p w:rsidR="002D611D" w:rsidRPr="00062AB2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 w:rsidRPr="00DD048D">
              <w:rPr>
                <w:sz w:val="18"/>
                <w:szCs w:val="18"/>
                <w:lang w:val="en-GB"/>
              </w:rPr>
              <w:t xml:space="preserve">Aquatic Chronic 3 </w:t>
            </w:r>
            <w:r>
              <w:rPr>
                <w:sz w:val="18"/>
                <w:szCs w:val="18"/>
                <w:lang w:val="en-GB"/>
              </w:rPr>
              <w:t xml:space="preserve">           </w:t>
            </w:r>
            <w:r w:rsidRPr="00DD048D">
              <w:rPr>
                <w:sz w:val="18"/>
                <w:szCs w:val="18"/>
                <w:lang w:val="en-GB"/>
              </w:rPr>
              <w:t>H412</w:t>
            </w:r>
          </w:p>
        </w:tc>
      </w:tr>
      <w:tr w:rsidR="002D611D" w:rsidTr="00754050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D" w:rsidRPr="006B0290" w:rsidRDefault="002D611D" w:rsidP="002D611D">
            <w:pPr>
              <w:jc w:val="both"/>
              <w:rPr>
                <w:sz w:val="18"/>
                <w:szCs w:val="18"/>
              </w:rPr>
            </w:pPr>
            <w:r w:rsidRPr="006B0290">
              <w:rPr>
                <w:sz w:val="18"/>
                <w:szCs w:val="18"/>
              </w:rPr>
              <w:t>2,4-dimethyl</w:t>
            </w:r>
            <w:r>
              <w:rPr>
                <w:sz w:val="18"/>
                <w:szCs w:val="18"/>
              </w:rPr>
              <w:t>cyclohex-3-en-1-carbaldehyde*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D" w:rsidRPr="00062AB2" w:rsidRDefault="002D611D" w:rsidP="002D611D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0,1 – 0,</w:t>
            </w:r>
            <w:r w:rsidR="00E77F65">
              <w:rPr>
                <w:color w:val="000000"/>
                <w:sz w:val="18"/>
                <w:szCs w:val="18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D" w:rsidRPr="00062AB2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68039-49-6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D" w:rsidRPr="00062AB2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268-264-1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D" w:rsidRPr="00062AB2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01-2119982384-28-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D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Skin Irrit. 2                       H315</w:t>
            </w:r>
          </w:p>
          <w:p w:rsidR="002D611D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Skin Sens. 1B                   H317</w:t>
            </w:r>
          </w:p>
          <w:p w:rsidR="002D611D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Eye Irrit. 2                        H319</w:t>
            </w:r>
          </w:p>
          <w:p w:rsidR="002D611D" w:rsidRPr="00062AB2" w:rsidRDefault="002D611D" w:rsidP="002D611D">
            <w:pPr>
              <w:pStyle w:val="Obsahtabulky"/>
              <w:snapToGrid w:val="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Aquatic Chronic 3            H412</w:t>
            </w:r>
          </w:p>
        </w:tc>
      </w:tr>
    </w:tbl>
    <w:p w:rsidR="00CC5284" w:rsidRDefault="00CC5284" w:rsidP="00B811EB">
      <w:pPr>
        <w:rPr>
          <w:sz w:val="24"/>
        </w:rPr>
      </w:pPr>
    </w:p>
    <w:p w:rsidR="007B0554" w:rsidRDefault="007B0554" w:rsidP="00B811EB">
      <w:pPr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3"/>
        <w:gridCol w:w="1164"/>
        <w:gridCol w:w="1134"/>
        <w:gridCol w:w="992"/>
        <w:gridCol w:w="1560"/>
        <w:gridCol w:w="2409"/>
      </w:tblGrid>
      <w:tr w:rsidR="007B0554" w:rsidTr="00EB1F03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0554" w:rsidRDefault="007B0554" w:rsidP="00EB1F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0554" w:rsidRDefault="007B0554" w:rsidP="00EB1F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0554" w:rsidRDefault="007B0554" w:rsidP="00EB1F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0554" w:rsidRDefault="007B0554" w:rsidP="00EB1F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554" w:rsidRDefault="007B0554" w:rsidP="00EB1F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7B0554" w:rsidRDefault="007B0554" w:rsidP="00EB1F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554" w:rsidRDefault="007B0554" w:rsidP="00EB1F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7B0554" w:rsidRDefault="007B0554" w:rsidP="00EB1F0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7B0554" w:rsidRPr="00FC59A4" w:rsidTr="00EB1F03">
        <w:tc>
          <w:tcPr>
            <w:tcW w:w="1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B0554" w:rsidRPr="00FE5360" w:rsidRDefault="007B0554" w:rsidP="00EB1F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1,2-b</w:t>
            </w:r>
            <w:r w:rsidRPr="00FE5360">
              <w:rPr>
                <w:sz w:val="18"/>
                <w:szCs w:val="18"/>
              </w:rPr>
              <w:t>enzoisothiazol-3(2H)-on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B0554" w:rsidRPr="00C865A3" w:rsidRDefault="00F53067" w:rsidP="00EB1F0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0,01 – 0,02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B0554" w:rsidRPr="00C865A3" w:rsidRDefault="007B0554" w:rsidP="00EB1F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B0554" w:rsidRPr="00C865A3" w:rsidRDefault="007B0554" w:rsidP="00EB1F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0554" w:rsidRPr="00C865A3" w:rsidRDefault="007B0554" w:rsidP="00EB1F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podléhá pozdější registraci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0554" w:rsidRPr="00C865A3" w:rsidRDefault="007B0554" w:rsidP="00EB1F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7B0554" w:rsidRPr="00C865A3" w:rsidRDefault="007B0554" w:rsidP="00EB1F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7B0554" w:rsidRPr="00C865A3" w:rsidRDefault="007B0554" w:rsidP="00EB1F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7B0554" w:rsidRPr="00C865A3" w:rsidRDefault="007B0554" w:rsidP="00EB1F0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7B0554" w:rsidRPr="00C865A3" w:rsidRDefault="007B0554" w:rsidP="00EB1F03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7B0554" w:rsidRDefault="007B0554" w:rsidP="00B811EB">
      <w:pPr>
        <w:rPr>
          <w:sz w:val="24"/>
        </w:rPr>
      </w:pPr>
    </w:p>
    <w:p w:rsidR="00CC5284" w:rsidRDefault="006B0290" w:rsidP="006B0290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* tyto látky jsou součástí parfému a podléhají</w:t>
      </w:r>
      <w:r w:rsidRPr="00FF4AF2">
        <w:rPr>
          <w:color w:val="000000" w:themeColor="text1"/>
          <w:sz w:val="24"/>
        </w:rPr>
        <w:t xml:space="preserve"> povinné deklaraci </w:t>
      </w:r>
      <w:r w:rsidR="00CC5284">
        <w:rPr>
          <w:rStyle w:val="hps"/>
          <w:color w:val="000000" w:themeColor="text1"/>
          <w:sz w:val="24"/>
          <w:szCs w:val="24"/>
        </w:rPr>
        <w:t>dle Nařízení Komise</w:t>
      </w:r>
    </w:p>
    <w:p w:rsidR="006B0290" w:rsidRDefault="00CC5284" w:rsidP="00CC5284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(EU</w:t>
      </w:r>
      <w:r w:rsidR="006B0290">
        <w:rPr>
          <w:rStyle w:val="hps"/>
          <w:color w:val="000000" w:themeColor="text1"/>
          <w:sz w:val="24"/>
          <w:szCs w:val="24"/>
        </w:rPr>
        <w:t xml:space="preserve">) </w:t>
      </w:r>
      <w:r>
        <w:rPr>
          <w:rStyle w:val="hps"/>
          <w:color w:val="000000" w:themeColor="text1"/>
          <w:sz w:val="24"/>
          <w:szCs w:val="24"/>
        </w:rPr>
        <w:t>2015/830</w:t>
      </w:r>
    </w:p>
    <w:p w:rsidR="00754050" w:rsidRDefault="00754050" w:rsidP="006B0290">
      <w:pPr>
        <w:ind w:firstLine="708"/>
        <w:rPr>
          <w:rStyle w:val="hps"/>
          <w:color w:val="000000" w:themeColor="text1"/>
          <w:sz w:val="24"/>
          <w:szCs w:val="24"/>
        </w:rPr>
      </w:pPr>
    </w:p>
    <w:p w:rsidR="00754050" w:rsidRDefault="00754050" w:rsidP="006B0290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 xml:space="preserve">** klasifikace dle Specifického koncentrační limitu </w:t>
      </w:r>
    </w:p>
    <w:p w:rsidR="006B0290" w:rsidRDefault="006B0290" w:rsidP="006B0290">
      <w:pPr>
        <w:rPr>
          <w:rStyle w:val="hps"/>
          <w:color w:val="000000" w:themeColor="text1"/>
          <w:sz w:val="24"/>
          <w:szCs w:val="24"/>
        </w:rPr>
      </w:pPr>
    </w:p>
    <w:p w:rsidR="000B13F8" w:rsidRDefault="00CC5284" w:rsidP="006B0290">
      <w:pPr>
        <w:ind w:left="708"/>
        <w:rPr>
          <w:sz w:val="24"/>
        </w:rPr>
      </w:pPr>
      <w:r>
        <w:rPr>
          <w:sz w:val="24"/>
        </w:rPr>
        <w:t xml:space="preserve">Pozn.: Plné znění </w:t>
      </w:r>
      <w:r w:rsidR="006B0290">
        <w:rPr>
          <w:sz w:val="24"/>
        </w:rPr>
        <w:t>standardních vět o nebezpečnosti (tzv.H-vět) uvedeno v oddílu 16.</w:t>
      </w:r>
    </w:p>
    <w:p w:rsidR="00CC5284" w:rsidRDefault="00CC5284" w:rsidP="00344F4A">
      <w:pPr>
        <w:rPr>
          <w:sz w:val="24"/>
        </w:rPr>
      </w:pPr>
    </w:p>
    <w:p w:rsidR="00130B3A" w:rsidRDefault="00130B3A" w:rsidP="00344F4A">
      <w:pPr>
        <w:rPr>
          <w:sz w:val="24"/>
        </w:rPr>
      </w:pPr>
    </w:p>
    <w:p w:rsidR="008C0474" w:rsidRDefault="005728E2" w:rsidP="005728E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4:</w:t>
      </w:r>
      <w:r>
        <w:rPr>
          <w:b/>
          <w:sz w:val="24"/>
          <w:u w:val="single"/>
        </w:rPr>
        <w:tab/>
      </w:r>
      <w:r w:rsidR="00D501D1">
        <w:rPr>
          <w:b/>
          <w:sz w:val="24"/>
          <w:u w:val="single"/>
        </w:rPr>
        <w:t>Pokyny pro první pomoc</w:t>
      </w:r>
      <w:r w:rsidR="00811B6E"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5728E2" w:rsidP="005728E2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0F5C3E" w:rsidRDefault="005728E2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840129" w:rsidP="00CC5284">
      <w:pPr>
        <w:ind w:left="708"/>
        <w:jc w:val="both"/>
        <w:rPr>
          <w:sz w:val="24"/>
        </w:rPr>
      </w:pPr>
      <w:r>
        <w:rPr>
          <w:sz w:val="24"/>
        </w:rPr>
        <w:t>V případě bezvědomí postiženého uložte a transportujte ho k lékaři ve</w:t>
      </w:r>
      <w:r w:rsidR="00CC5284">
        <w:rPr>
          <w:sz w:val="24"/>
        </w:rPr>
        <w:t xml:space="preserve"> </w:t>
      </w:r>
      <w:r>
        <w:rPr>
          <w:sz w:val="24"/>
        </w:rPr>
        <w:t>stabilizované poloze.</w:t>
      </w:r>
      <w:r w:rsidR="005728E2">
        <w:rPr>
          <w:sz w:val="24"/>
        </w:rPr>
        <w:t xml:space="preserve"> </w:t>
      </w:r>
      <w:r>
        <w:rPr>
          <w:sz w:val="24"/>
        </w:rPr>
        <w:t>Pokud postižený nedýchá, okamžitě začněte provádět umělé</w:t>
      </w:r>
      <w:r w:rsidR="00CC5284">
        <w:rPr>
          <w:sz w:val="24"/>
        </w:rPr>
        <w:t xml:space="preserve"> </w:t>
      </w:r>
      <w:r>
        <w:rPr>
          <w:sz w:val="24"/>
        </w:rPr>
        <w:t>dýchání.</w:t>
      </w:r>
      <w:r w:rsidR="000F5C3E">
        <w:rPr>
          <w:sz w:val="24"/>
        </w:rPr>
        <w:t xml:space="preserve"> </w:t>
      </w:r>
      <w:r>
        <w:rPr>
          <w:sz w:val="24"/>
        </w:rPr>
        <w:t>V případě zástavy srdce je nutné okamžitě zahájit nepřímou masáž srdce.</w:t>
      </w:r>
    </w:p>
    <w:p w:rsidR="00690D6A" w:rsidRDefault="00690D6A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30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5728E2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72063C" w:rsidRDefault="0072063C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Pr="00803ECE" w:rsidRDefault="005728E2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7B0554" w:rsidRDefault="007B0554" w:rsidP="00803ECE">
      <w:pPr>
        <w:jc w:val="both"/>
        <w:rPr>
          <w:sz w:val="24"/>
          <w:u w:val="single"/>
        </w:rPr>
      </w:pPr>
    </w:p>
    <w:p w:rsidR="007B0554" w:rsidRDefault="007B0554" w:rsidP="00803ECE">
      <w:pPr>
        <w:jc w:val="both"/>
        <w:rPr>
          <w:sz w:val="24"/>
          <w:u w:val="single"/>
        </w:rPr>
      </w:pPr>
    </w:p>
    <w:p w:rsidR="00FC27C2" w:rsidRDefault="00FC27C2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5728E2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>Pokud má postižený kontaktní čočky,</w:t>
      </w:r>
      <w:r w:rsidR="007B0554">
        <w:rPr>
          <w:sz w:val="24"/>
        </w:rPr>
        <w:t xml:space="preserve"> </w:t>
      </w:r>
      <w:r w:rsidR="000A04F8">
        <w:rPr>
          <w:sz w:val="24"/>
        </w:rPr>
        <w:t xml:space="preserve">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5728E2" w:rsidRDefault="005728E2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5728E2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Pr="00803ECE" w:rsidRDefault="00803ECE" w:rsidP="00803ECE">
      <w:pPr>
        <w:jc w:val="both"/>
        <w:rPr>
          <w:sz w:val="24"/>
          <w:u w:val="single"/>
        </w:rPr>
      </w:pPr>
    </w:p>
    <w:p w:rsidR="008C0474" w:rsidRDefault="005728E2" w:rsidP="00840129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5728E2" w:rsidRDefault="005728E2" w:rsidP="00840129">
      <w:pPr>
        <w:jc w:val="both"/>
        <w:rPr>
          <w:sz w:val="24"/>
        </w:rPr>
      </w:pPr>
      <w:r>
        <w:rPr>
          <w:sz w:val="24"/>
        </w:rPr>
        <w:tab/>
      </w:r>
      <w:r w:rsidR="00CC5284">
        <w:rPr>
          <w:sz w:val="24"/>
        </w:rPr>
        <w:t>Může způsobit vážné podráždění</w:t>
      </w:r>
      <w:r w:rsidR="004924A9">
        <w:rPr>
          <w:sz w:val="24"/>
        </w:rPr>
        <w:t xml:space="preserve"> očí</w:t>
      </w:r>
      <w:r w:rsidR="00840129" w:rsidRPr="00840129">
        <w:rPr>
          <w:sz w:val="24"/>
        </w:rPr>
        <w:t>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5728E2" w:rsidP="00060907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F5C3E" w:rsidRDefault="005728E2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060907" w:rsidRDefault="00060907" w:rsidP="00060907">
      <w:pPr>
        <w:jc w:val="both"/>
        <w:rPr>
          <w:sz w:val="24"/>
        </w:rPr>
      </w:pPr>
    </w:p>
    <w:p w:rsidR="00FC27C2" w:rsidRPr="00060907" w:rsidRDefault="00FC27C2" w:rsidP="00060907">
      <w:pPr>
        <w:jc w:val="both"/>
        <w:rPr>
          <w:sz w:val="24"/>
        </w:rPr>
      </w:pPr>
    </w:p>
    <w:p w:rsidR="008C0474" w:rsidRPr="00060907" w:rsidRDefault="005728E2" w:rsidP="005728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ODDÍL 5:</w:t>
      </w:r>
      <w:r>
        <w:rPr>
          <w:b/>
          <w:sz w:val="24"/>
          <w:u w:val="single"/>
        </w:rPr>
        <w:tab/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5728E2" w:rsidP="005728E2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5728E2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</w:t>
      </w:r>
      <w:r w:rsidR="006B0290">
        <w:rPr>
          <w:sz w:val="24"/>
        </w:rPr>
        <w:t xml:space="preserve"> </w:t>
      </w:r>
      <w:r w:rsidR="00BA1BB8">
        <w:rPr>
          <w:sz w:val="24"/>
        </w:rPr>
        <w:t>hašení se přizpůsobuje charakteru požáru</w:t>
      </w:r>
    </w:p>
    <w:p w:rsidR="00BA1BB8" w:rsidRDefault="005728E2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8C0474" w:rsidRDefault="00BA1BB8" w:rsidP="00BA1BB8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8C0474" w:rsidRPr="00BA1BB8" w:rsidRDefault="005728E2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5728E2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47723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6B0290" w:rsidRDefault="006B0290" w:rsidP="00CC5284">
      <w:pPr>
        <w:jc w:val="both"/>
        <w:rPr>
          <w:sz w:val="24"/>
        </w:rPr>
      </w:pPr>
    </w:p>
    <w:p w:rsidR="008C0474" w:rsidRDefault="005728E2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5728E2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2F595B" w:rsidRDefault="002F595B" w:rsidP="002F595B">
      <w:pPr>
        <w:ind w:left="540"/>
        <w:jc w:val="both"/>
        <w:rPr>
          <w:sz w:val="24"/>
        </w:rPr>
      </w:pPr>
    </w:p>
    <w:p w:rsidR="008C0474" w:rsidRDefault="008C0474" w:rsidP="002F595B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FC27C2" w:rsidRDefault="00FC27C2" w:rsidP="002F595B">
      <w:pPr>
        <w:ind w:left="540"/>
        <w:jc w:val="both"/>
        <w:rPr>
          <w:sz w:val="24"/>
        </w:rPr>
      </w:pPr>
    </w:p>
    <w:p w:rsidR="00FC27C2" w:rsidRDefault="00FC27C2" w:rsidP="002F595B">
      <w:pPr>
        <w:ind w:left="540"/>
        <w:jc w:val="both"/>
        <w:rPr>
          <w:sz w:val="24"/>
        </w:rPr>
      </w:pPr>
    </w:p>
    <w:p w:rsidR="00FC27C2" w:rsidRDefault="00FC27C2" w:rsidP="002F595B">
      <w:pPr>
        <w:ind w:left="540"/>
        <w:jc w:val="both"/>
        <w:rPr>
          <w:sz w:val="24"/>
        </w:rPr>
      </w:pPr>
    </w:p>
    <w:p w:rsidR="00FC27C2" w:rsidRDefault="00FC27C2" w:rsidP="002F595B">
      <w:pPr>
        <w:ind w:left="540"/>
        <w:jc w:val="both"/>
        <w:rPr>
          <w:sz w:val="24"/>
        </w:rPr>
      </w:pPr>
    </w:p>
    <w:p w:rsidR="00FC27C2" w:rsidRDefault="00FC27C2" w:rsidP="002F595B">
      <w:pPr>
        <w:ind w:left="540"/>
        <w:jc w:val="both"/>
        <w:rPr>
          <w:sz w:val="24"/>
        </w:rPr>
      </w:pPr>
    </w:p>
    <w:p w:rsidR="00FC27C2" w:rsidRDefault="00FC27C2" w:rsidP="002F595B">
      <w:pPr>
        <w:ind w:left="540"/>
        <w:jc w:val="both"/>
        <w:rPr>
          <w:sz w:val="24"/>
        </w:rPr>
      </w:pPr>
    </w:p>
    <w:p w:rsidR="008C0474" w:rsidRPr="002F595B" w:rsidRDefault="005728E2" w:rsidP="005728E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6:</w:t>
      </w:r>
      <w:r>
        <w:rPr>
          <w:b/>
          <w:sz w:val="24"/>
          <w:u w:val="single"/>
        </w:rPr>
        <w:tab/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5728E2" w:rsidP="005728E2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28E2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5728E2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28E2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28E2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5728E2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5728E2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5E1255" w:rsidRDefault="005728E2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5728E2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0F5C3E" w:rsidRDefault="000F5C3E">
      <w:pPr>
        <w:ind w:left="540"/>
        <w:jc w:val="both"/>
        <w:rPr>
          <w:sz w:val="24"/>
        </w:rPr>
      </w:pPr>
    </w:p>
    <w:p w:rsidR="008C0474" w:rsidRPr="005E1255" w:rsidRDefault="005728E2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5728E2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5728E2" w:rsidRPr="000B13F8" w:rsidRDefault="005728E2" w:rsidP="000B13F8">
      <w:pPr>
        <w:ind w:left="540"/>
        <w:jc w:val="both"/>
        <w:rPr>
          <w:sz w:val="24"/>
        </w:rPr>
      </w:pPr>
    </w:p>
    <w:p w:rsidR="008C0474" w:rsidRDefault="008C0474">
      <w:pPr>
        <w:jc w:val="center"/>
        <w:rPr>
          <w:b/>
          <w:sz w:val="28"/>
        </w:rPr>
      </w:pPr>
    </w:p>
    <w:p w:rsidR="005E1255" w:rsidRDefault="005728E2" w:rsidP="005728E2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>ODDÍL 7:</w:t>
      </w:r>
      <w:r>
        <w:rPr>
          <w:b/>
          <w:sz w:val="24"/>
          <w:u w:val="single"/>
        </w:rPr>
        <w:tab/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5728E2" w:rsidP="005728E2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28E2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28E2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5728E2">
        <w:rPr>
          <w:sz w:val="24"/>
        </w:rPr>
        <w:tab/>
      </w:r>
      <w:r>
        <w:rPr>
          <w:sz w:val="24"/>
        </w:rPr>
        <w:t>pokožkou,</w:t>
      </w:r>
      <w:r w:rsidR="005728E2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5F7A42" w:rsidRDefault="005F7A42" w:rsidP="00B13C33">
      <w:pPr>
        <w:jc w:val="both"/>
        <w:rPr>
          <w:sz w:val="24"/>
        </w:rPr>
      </w:pPr>
    </w:p>
    <w:p w:rsidR="00B13C33" w:rsidRDefault="005728E2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28E2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28E2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FC27C2" w:rsidRDefault="00FC27C2" w:rsidP="00180728">
      <w:pPr>
        <w:jc w:val="both"/>
        <w:rPr>
          <w:sz w:val="24"/>
        </w:rPr>
      </w:pPr>
    </w:p>
    <w:p w:rsidR="00180728" w:rsidRDefault="005728E2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5728E2">
        <w:rPr>
          <w:sz w:val="24"/>
        </w:rPr>
        <w:tab/>
      </w:r>
      <w:r w:rsidR="00C967CF">
        <w:rPr>
          <w:sz w:val="24"/>
        </w:rPr>
        <w:t>Žádné informace o specifických konečných užitích.</w:t>
      </w:r>
    </w:p>
    <w:p w:rsidR="008C0474" w:rsidRDefault="008C0474">
      <w:pPr>
        <w:jc w:val="both"/>
        <w:rPr>
          <w:sz w:val="24"/>
          <w:u w:val="single"/>
        </w:rPr>
      </w:pPr>
    </w:p>
    <w:p w:rsidR="006B0290" w:rsidRDefault="006B0290">
      <w:pPr>
        <w:jc w:val="both"/>
        <w:rPr>
          <w:sz w:val="24"/>
          <w:u w:val="single"/>
        </w:rPr>
      </w:pPr>
    </w:p>
    <w:p w:rsidR="008C0474" w:rsidRPr="00180728" w:rsidRDefault="005728E2" w:rsidP="005728E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8:</w:t>
      </w:r>
      <w:r>
        <w:rPr>
          <w:b/>
          <w:sz w:val="24"/>
          <w:u w:val="single"/>
        </w:rPr>
        <w:tab/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5728E2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5F7A42" w:rsidRDefault="005F7A42" w:rsidP="005F7A42">
      <w:pPr>
        <w:jc w:val="both"/>
        <w:rPr>
          <w:sz w:val="24"/>
        </w:rPr>
      </w:pPr>
    </w:p>
    <w:p w:rsidR="005F7A42" w:rsidRDefault="005F7A42" w:rsidP="005F7A42"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Přípravek neobsahuje látky, pro něž jsou v České republice stanoveny nejvyšší</w:t>
      </w:r>
    </w:p>
    <w:p w:rsidR="005F7A42" w:rsidRDefault="005F7A42" w:rsidP="005F7A42"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přípustné koncentrace v pracovním ovzduší (NPK-P) :</w:t>
      </w:r>
    </w:p>
    <w:p w:rsidR="005F7A42" w:rsidRDefault="005F7A42" w:rsidP="005F7A42">
      <w:pPr>
        <w:jc w:val="both"/>
        <w:rPr>
          <w:sz w:val="24"/>
        </w:rPr>
      </w:pPr>
    </w:p>
    <w:p w:rsidR="005F7A42" w:rsidRDefault="005F7A42" w:rsidP="005F7A42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5F7A42" w:rsidRDefault="005F7A42" w:rsidP="005F7A42">
      <w:pPr>
        <w:jc w:val="both"/>
        <w:rPr>
          <w:sz w:val="24"/>
        </w:rPr>
      </w:pPr>
    </w:p>
    <w:p w:rsidR="005F7A42" w:rsidRDefault="005F7A42" w:rsidP="005F7A42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Jiné údaje o limitních hodnotách :</w:t>
      </w:r>
    </w:p>
    <w:p w:rsidR="005F7A42" w:rsidRDefault="005F7A42" w:rsidP="005F7A42">
      <w:pPr>
        <w:pStyle w:val="Odstavecseseznamem"/>
        <w:jc w:val="both"/>
        <w:rPr>
          <w:sz w:val="24"/>
        </w:rPr>
      </w:pPr>
    </w:p>
    <w:p w:rsidR="005F7A42" w:rsidRPr="000D5237" w:rsidRDefault="005F7A42" w:rsidP="005F7A42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5F7A42" w:rsidRPr="000D5237" w:rsidRDefault="005F7A42" w:rsidP="005F7A42">
      <w:pPr>
        <w:pStyle w:val="Odstavecseseznamem"/>
        <w:ind w:left="708" w:firstLine="708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3"/>
        <w:gridCol w:w="1164"/>
        <w:gridCol w:w="1559"/>
        <w:gridCol w:w="1997"/>
        <w:gridCol w:w="2539"/>
      </w:tblGrid>
      <w:tr w:rsidR="005F7A42" w:rsidRPr="000D5237" w:rsidTr="006F794E">
        <w:tc>
          <w:tcPr>
            <w:tcW w:w="1813" w:type="dxa"/>
          </w:tcPr>
          <w:p w:rsidR="005F7A42" w:rsidRPr="000D5237" w:rsidRDefault="005F7A42" w:rsidP="006F794E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F7A42" w:rsidRPr="000D5237" w:rsidRDefault="005F7A42" w:rsidP="006F794E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5F7A42" w:rsidRPr="000D5237" w:rsidRDefault="005F7A42" w:rsidP="006F794E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 expozice</w:t>
            </w:r>
          </w:p>
        </w:tc>
        <w:tc>
          <w:tcPr>
            <w:tcW w:w="1997" w:type="dxa"/>
            <w:tcBorders>
              <w:left w:val="nil"/>
            </w:tcBorders>
          </w:tcPr>
          <w:p w:rsidR="005F7A42" w:rsidRPr="000D5237" w:rsidRDefault="005F7A42" w:rsidP="006F794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539" w:type="dxa"/>
          </w:tcPr>
          <w:p w:rsidR="005F7A42" w:rsidRPr="000D5237" w:rsidRDefault="005F7A42" w:rsidP="006F794E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5F7A42" w:rsidRPr="000D5237" w:rsidTr="006F794E">
        <w:tc>
          <w:tcPr>
            <w:tcW w:w="1813" w:type="dxa"/>
          </w:tcPr>
          <w:p w:rsidR="005F7A42" w:rsidRPr="008F07B8" w:rsidRDefault="005F7A42" w:rsidP="006F794E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5F7A42" w:rsidRDefault="005F7A42" w:rsidP="006F794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5F7A42" w:rsidRDefault="005F7A42" w:rsidP="006F794E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5F7A42" w:rsidRDefault="005F7A42" w:rsidP="006F794E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12,5 mg.kg / den (pracovník)</w:t>
            </w:r>
          </w:p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7,5 mg.kg / den (spotřebitel)</w:t>
            </w:r>
          </w:p>
        </w:tc>
      </w:tr>
      <w:tr w:rsidR="005F7A42" w:rsidRPr="000D5237" w:rsidTr="006F794E">
        <w:tc>
          <w:tcPr>
            <w:tcW w:w="1813" w:type="dxa"/>
          </w:tcPr>
          <w:p w:rsidR="005F7A42" w:rsidRPr="008F07B8" w:rsidRDefault="005F7A42" w:rsidP="006F794E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5F7A42" w:rsidRDefault="005F7A42" w:rsidP="006F794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5F7A42" w:rsidRDefault="005F7A42" w:rsidP="006F794E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5F7A42" w:rsidRDefault="005F7A42" w:rsidP="006F794E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5F7A42" w:rsidRDefault="005F7A42" w:rsidP="006F794E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44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5F7A42" w:rsidRPr="005F2D47" w:rsidRDefault="005F7A42" w:rsidP="006F794E">
            <w:pPr>
              <w:rPr>
                <w:lang w:val="en-GB" w:eastAsia="ar-SA"/>
              </w:rPr>
            </w:pPr>
          </w:p>
        </w:tc>
      </w:tr>
    </w:tbl>
    <w:p w:rsidR="005F7A42" w:rsidRPr="00E3023C" w:rsidRDefault="005F7A42" w:rsidP="005F7A42">
      <w:pPr>
        <w:jc w:val="both"/>
        <w:rPr>
          <w:sz w:val="24"/>
        </w:rPr>
      </w:pPr>
      <w:r w:rsidRPr="00E3023C">
        <w:rPr>
          <w:sz w:val="24"/>
        </w:rPr>
        <w:t xml:space="preserve">      </w:t>
      </w:r>
      <w:r w:rsidRPr="00E3023C">
        <w:rPr>
          <w:sz w:val="24"/>
        </w:rPr>
        <w:tab/>
      </w:r>
    </w:p>
    <w:p w:rsidR="005F7A42" w:rsidRDefault="005F7A42" w:rsidP="005F7A42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PNEC</w:t>
      </w:r>
      <w:r w:rsidRPr="000D5237">
        <w:rPr>
          <w:sz w:val="24"/>
        </w:rPr>
        <w:t xml:space="preserve"> </w:t>
      </w:r>
      <w:r>
        <w:rPr>
          <w:sz w:val="24"/>
        </w:rPr>
        <w:t>(odhad koncentrace</w:t>
      </w:r>
      <w:r w:rsidRPr="000D5237">
        <w:rPr>
          <w:sz w:val="24"/>
        </w:rPr>
        <w:t>, při které nedochází k nepříznivým účinkům)</w:t>
      </w:r>
    </w:p>
    <w:p w:rsidR="005F7A42" w:rsidRDefault="005F7A42" w:rsidP="005F7A42">
      <w:pPr>
        <w:jc w:val="both"/>
        <w:rPr>
          <w:sz w:val="24"/>
        </w:rPr>
      </w:pPr>
    </w:p>
    <w:tbl>
      <w:tblPr>
        <w:tblW w:w="6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4394"/>
      </w:tblGrid>
      <w:tr w:rsidR="005F7A42" w:rsidTr="00FC27C2">
        <w:tc>
          <w:tcPr>
            <w:tcW w:w="2410" w:type="dxa"/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4394" w:type="dxa"/>
          </w:tcPr>
          <w:p w:rsidR="005F7A42" w:rsidRPr="008F07B8" w:rsidRDefault="005F7A42" w:rsidP="006F794E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</w:tr>
      <w:tr w:rsidR="005F7A42" w:rsidRPr="0032765D" w:rsidTr="00FC27C2">
        <w:tc>
          <w:tcPr>
            <w:tcW w:w="2410" w:type="dxa"/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F7A42" w:rsidRPr="0032765D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0,0135 mg/l</w:t>
            </w:r>
          </w:p>
        </w:tc>
      </w:tr>
      <w:tr w:rsidR="005F7A42" w:rsidRPr="0032765D" w:rsidTr="00FC27C2">
        <w:tc>
          <w:tcPr>
            <w:tcW w:w="2410" w:type="dxa"/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F7A42" w:rsidRPr="0032765D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0,00135 mg/l</w:t>
            </w:r>
          </w:p>
        </w:tc>
      </w:tr>
      <w:tr w:rsidR="005F7A42" w:rsidRPr="00927D1C" w:rsidTr="00FC27C2">
        <w:tc>
          <w:tcPr>
            <w:tcW w:w="2410" w:type="dxa"/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F7A42" w:rsidRPr="00927D1C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není k dispozici</w:t>
            </w:r>
          </w:p>
        </w:tc>
      </w:tr>
      <w:tr w:rsidR="005F7A42" w:rsidRPr="00927D1C" w:rsidTr="00FC27C2">
        <w:tc>
          <w:tcPr>
            <w:tcW w:w="2410" w:type="dxa"/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F7A42" w:rsidRPr="005F2D47" w:rsidRDefault="005F7A42" w:rsidP="006F794E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 mg/kg</w:t>
            </w:r>
          </w:p>
        </w:tc>
      </w:tr>
      <w:tr w:rsidR="005F7A42" w:rsidRPr="00927D1C" w:rsidTr="00FC27C2">
        <w:tc>
          <w:tcPr>
            <w:tcW w:w="2410" w:type="dxa"/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 mg/kg</w:t>
            </w:r>
          </w:p>
        </w:tc>
      </w:tr>
      <w:tr w:rsidR="005F7A42" w:rsidRPr="00927D1C" w:rsidTr="00FC27C2">
        <w:tc>
          <w:tcPr>
            <w:tcW w:w="2410" w:type="dxa"/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0,8 mg/kg</w:t>
            </w:r>
          </w:p>
        </w:tc>
      </w:tr>
      <w:tr w:rsidR="005F7A42" w:rsidRPr="00927D1C" w:rsidTr="00FC27C2">
        <w:tc>
          <w:tcPr>
            <w:tcW w:w="2410" w:type="dxa"/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F7A42" w:rsidRDefault="005F7A42" w:rsidP="006F794E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3000 mg/l</w:t>
            </w:r>
          </w:p>
        </w:tc>
      </w:tr>
    </w:tbl>
    <w:p w:rsidR="005F7A42" w:rsidRDefault="005F7A42" w:rsidP="005F7A42">
      <w:pPr>
        <w:jc w:val="both"/>
        <w:rPr>
          <w:sz w:val="24"/>
        </w:rPr>
      </w:pPr>
    </w:p>
    <w:p w:rsidR="000F5C3E" w:rsidRDefault="000F5C3E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5728E2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</w:t>
      </w:r>
      <w:r w:rsidR="00267950">
        <w:rPr>
          <w:sz w:val="24"/>
        </w:rPr>
        <w:t xml:space="preserve"> </w:t>
      </w:r>
      <w:r w:rsidR="006F437A">
        <w:rPr>
          <w:sz w:val="24"/>
        </w:rPr>
        <w:t>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 w:rsidR="00267950">
        <w:rPr>
          <w:sz w:val="24"/>
        </w:rPr>
        <w:t>Nevyžaduje se</w:t>
      </w:r>
      <w:r>
        <w:rPr>
          <w:sz w:val="24"/>
        </w:rPr>
        <w:t>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6F437A" w:rsidRPr="004B2BB8" w:rsidRDefault="006F437A" w:rsidP="001030E6">
      <w:pPr>
        <w:jc w:val="both"/>
        <w:rPr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6F437A" w:rsidRDefault="004B2BB8" w:rsidP="001030E6">
      <w:pPr>
        <w:jc w:val="both"/>
        <w:rPr>
          <w:sz w:val="24"/>
        </w:rPr>
      </w:pPr>
      <w:r>
        <w:rPr>
          <w:i/>
          <w:sz w:val="24"/>
        </w:rPr>
        <w:tab/>
      </w:r>
      <w:r w:rsidR="005F7A42">
        <w:rPr>
          <w:sz w:val="24"/>
        </w:rPr>
        <w:t>Nevyžaduje se.</w:t>
      </w:r>
    </w:p>
    <w:p w:rsidR="004B2BB8" w:rsidRDefault="004B2BB8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5F7A42" w:rsidRDefault="005F7A4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64595" w:rsidRPr="009F765F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9F765F" w:rsidRDefault="009F765F" w:rsidP="009F765F">
      <w:pPr>
        <w:ind w:left="708"/>
        <w:jc w:val="both"/>
        <w:rPr>
          <w:sz w:val="24"/>
        </w:rPr>
      </w:pPr>
    </w:p>
    <w:p w:rsidR="000F5C3E" w:rsidRPr="009F765F" w:rsidRDefault="000F5C3E" w:rsidP="009F765F">
      <w:pPr>
        <w:ind w:left="708"/>
        <w:jc w:val="both"/>
        <w:rPr>
          <w:sz w:val="24"/>
        </w:rPr>
      </w:pPr>
    </w:p>
    <w:p w:rsidR="008C0474" w:rsidRDefault="005728E2" w:rsidP="005728E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9:</w:t>
      </w:r>
      <w:r>
        <w:rPr>
          <w:b/>
          <w:sz w:val="24"/>
          <w:u w:val="single"/>
        </w:rPr>
        <w:tab/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9208F2" w:rsidP="009208F2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66258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vzhled </w:t>
      </w:r>
      <w:r w:rsidR="00434BC7">
        <w:rPr>
          <w:sz w:val="24"/>
        </w:rPr>
        <w:t xml:space="preserve">(při </w:t>
      </w:r>
      <w:smartTag w:uri="urn:schemas-microsoft-com:office:smarttags" w:element="metricconverter">
        <w:smartTagPr>
          <w:attr w:name="ProductID" w:val="20ﾰC"/>
        </w:smartTagPr>
        <w:r w:rsidR="00434BC7">
          <w:rPr>
            <w:sz w:val="24"/>
          </w:rPr>
          <w:t>20°C</w:t>
        </w:r>
      </w:smartTag>
      <w:r w:rsidR="00FC27C2">
        <w:rPr>
          <w:sz w:val="24"/>
        </w:rPr>
        <w:t>) : modrý</w:t>
      </w:r>
      <w:r w:rsidR="00434BC7">
        <w:rPr>
          <w:sz w:val="24"/>
        </w:rPr>
        <w:t xml:space="preserve"> gel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</w:t>
      </w:r>
      <w:r w:rsidR="00267950">
        <w:rPr>
          <w:sz w:val="24"/>
        </w:rPr>
        <w:t xml:space="preserve"> </w:t>
      </w:r>
      <w:r>
        <w:rPr>
          <w:sz w:val="24"/>
        </w:rPr>
        <w:t>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CC6A84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pH : 4 – 6 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FC27C2" w:rsidRDefault="00FC27C2" w:rsidP="00FC27C2">
      <w:pPr>
        <w:ind w:left="1065"/>
        <w:jc w:val="both"/>
        <w:rPr>
          <w:sz w:val="24"/>
        </w:rPr>
      </w:pPr>
    </w:p>
    <w:p w:rsidR="000F5C3E" w:rsidRPr="005F7A42" w:rsidRDefault="00C0477E" w:rsidP="005F7A4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434BC7">
        <w:rPr>
          <w:sz w:val="24"/>
        </w:rPr>
        <w:t>cca 1</w:t>
      </w:r>
      <w:r w:rsidR="004A25E9">
        <w:rPr>
          <w:sz w:val="24"/>
        </w:rPr>
        <w:t xml:space="preserve"> 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4A25E9" w:rsidRDefault="004A25E9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9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864595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1A16B5" w:rsidRDefault="001A16B5" w:rsidP="001A16B5">
      <w:pPr>
        <w:jc w:val="both"/>
        <w:rPr>
          <w:sz w:val="24"/>
        </w:rPr>
      </w:pPr>
    </w:p>
    <w:p w:rsidR="00864595" w:rsidRDefault="00864595" w:rsidP="001A16B5">
      <w:pPr>
        <w:jc w:val="both"/>
        <w:rPr>
          <w:sz w:val="24"/>
        </w:rPr>
      </w:pPr>
    </w:p>
    <w:p w:rsidR="008C0474" w:rsidRPr="00864595" w:rsidRDefault="009208F2" w:rsidP="008645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</w:t>
      </w:r>
      <w:r w:rsidR="00864595" w:rsidRPr="00864595">
        <w:rPr>
          <w:b/>
          <w:sz w:val="24"/>
          <w:u w:val="single"/>
        </w:rPr>
        <w:t>:</w:t>
      </w:r>
      <w:r w:rsidR="00864595" w:rsidRPr="00864595">
        <w:rPr>
          <w:b/>
          <w:sz w:val="24"/>
          <w:u w:val="single"/>
        </w:rPr>
        <w:tab/>
      </w:r>
      <w:r w:rsidR="00C967CF">
        <w:rPr>
          <w:b/>
          <w:sz w:val="24"/>
          <w:u w:val="single"/>
        </w:rPr>
        <w:t>Stálost a re</w:t>
      </w:r>
      <w:r w:rsidR="000B4030">
        <w:rPr>
          <w:b/>
          <w:sz w:val="24"/>
          <w:u w:val="single"/>
        </w:rPr>
        <w:t>a</w:t>
      </w:r>
      <w:r w:rsidR="00C967CF"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9208F2" w:rsidP="009208F2">
      <w:pPr>
        <w:numPr>
          <w:ilvl w:val="1"/>
          <w:numId w:val="4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5F7A42" w:rsidRDefault="005F7A42" w:rsidP="001A16B5">
      <w:pPr>
        <w:jc w:val="both"/>
        <w:rPr>
          <w:sz w:val="24"/>
        </w:rPr>
      </w:pPr>
    </w:p>
    <w:p w:rsidR="009208F2" w:rsidRDefault="009208F2" w:rsidP="009208F2">
      <w:pPr>
        <w:numPr>
          <w:ilvl w:val="1"/>
          <w:numId w:val="4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864595" w:rsidP="008944F9">
      <w:pPr>
        <w:numPr>
          <w:ilvl w:val="1"/>
          <w:numId w:val="4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864595" w:rsidP="008944F9">
      <w:pPr>
        <w:numPr>
          <w:ilvl w:val="1"/>
          <w:numId w:val="4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864595" w:rsidP="008944F9">
      <w:pPr>
        <w:numPr>
          <w:ilvl w:val="1"/>
          <w:numId w:val="4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</w:t>
      </w:r>
      <w:r w:rsidR="00267950">
        <w:rPr>
          <w:sz w:val="24"/>
        </w:rPr>
        <w:t xml:space="preserve"> </w:t>
      </w:r>
      <w:r>
        <w:rPr>
          <w:sz w:val="24"/>
        </w:rPr>
        <w:t>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0F5C3E" w:rsidRDefault="000F5C3E" w:rsidP="008944F9">
      <w:pPr>
        <w:jc w:val="both"/>
        <w:rPr>
          <w:sz w:val="24"/>
        </w:rPr>
      </w:pPr>
    </w:p>
    <w:p w:rsidR="00FC27C2" w:rsidRDefault="00FC27C2" w:rsidP="008944F9">
      <w:pPr>
        <w:jc w:val="both"/>
        <w:rPr>
          <w:sz w:val="24"/>
        </w:rPr>
      </w:pPr>
    </w:p>
    <w:p w:rsidR="00FC27C2" w:rsidRDefault="00FC27C2" w:rsidP="008944F9">
      <w:pPr>
        <w:jc w:val="both"/>
        <w:rPr>
          <w:sz w:val="24"/>
        </w:rPr>
      </w:pPr>
    </w:p>
    <w:p w:rsidR="008944F9" w:rsidRDefault="00864595" w:rsidP="008944F9">
      <w:pPr>
        <w:numPr>
          <w:ilvl w:val="1"/>
          <w:numId w:val="4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C967CF" w:rsidRDefault="00C967CF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850EE8" w:rsidRDefault="009208F2" w:rsidP="008645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11</w:t>
      </w:r>
      <w:r w:rsidR="00864595">
        <w:rPr>
          <w:b/>
          <w:sz w:val="24"/>
          <w:u w:val="single"/>
        </w:rPr>
        <w:t>:</w:t>
      </w:r>
      <w:r w:rsidR="00864595">
        <w:rPr>
          <w:b/>
          <w:sz w:val="24"/>
          <w:u w:val="single"/>
        </w:rPr>
        <w:tab/>
        <w:t>T</w:t>
      </w:r>
      <w:r w:rsidR="00850EE8">
        <w:rPr>
          <w:b/>
          <w:sz w:val="24"/>
          <w:u w:val="single"/>
        </w:rPr>
        <w:t>oxikologické inform</w:t>
      </w:r>
      <w:r w:rsidR="00C967CF">
        <w:rPr>
          <w:b/>
          <w:sz w:val="24"/>
          <w:u w:val="single"/>
        </w:rPr>
        <w:t xml:space="preserve">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9208F2" w:rsidP="009208F2">
      <w:pPr>
        <w:numPr>
          <w:ilvl w:val="1"/>
          <w:numId w:val="41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5F7A42" w:rsidRDefault="005F7A42" w:rsidP="005F7A42">
      <w:pPr>
        <w:ind w:left="480"/>
        <w:jc w:val="both"/>
        <w:rPr>
          <w:sz w:val="24"/>
          <w:u w:val="single"/>
        </w:rPr>
      </w:pPr>
    </w:p>
    <w:p w:rsidR="005F7A42" w:rsidRPr="004B2BB8" w:rsidRDefault="005F7A42" w:rsidP="005F7A42">
      <w:pPr>
        <w:ind w:firstLine="708"/>
        <w:jc w:val="both"/>
        <w:rPr>
          <w:i/>
          <w:sz w:val="24"/>
        </w:rPr>
      </w:pPr>
      <w:r>
        <w:rPr>
          <w:i/>
          <w:sz w:val="24"/>
        </w:rPr>
        <w:t xml:space="preserve">akutní toxicita </w:t>
      </w:r>
      <w:r w:rsidRPr="004B2BB8">
        <w:rPr>
          <w:i/>
          <w:sz w:val="24"/>
        </w:rPr>
        <w:t>:</w:t>
      </w:r>
    </w:p>
    <w:p w:rsidR="005F7A42" w:rsidRDefault="00267950" w:rsidP="005F7A42">
      <w:pPr>
        <w:ind w:left="54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 w:rsidR="005F7A42" w:rsidRDefault="005F7A42" w:rsidP="005F7A42">
      <w:pPr>
        <w:ind w:left="540"/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žíravost/dráždivost pro kůži :</w:t>
      </w:r>
    </w:p>
    <w:p w:rsidR="005F7A42" w:rsidRDefault="005F7A42" w:rsidP="005F7A42">
      <w:pPr>
        <w:ind w:left="54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 w:rsidR="005F7A42" w:rsidRDefault="005F7A42" w:rsidP="005F7A42">
      <w:pPr>
        <w:ind w:left="540"/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vážné poškození/podráždění očí :</w:t>
      </w:r>
    </w:p>
    <w:p w:rsidR="005F7A42" w:rsidRDefault="005F7A42" w:rsidP="005F7A4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Příprave</w:t>
      </w:r>
      <w:r w:rsidR="00267950">
        <w:rPr>
          <w:sz w:val="24"/>
        </w:rPr>
        <w:t>k může způsobit vážné  podráždění</w:t>
      </w:r>
      <w:r>
        <w:rPr>
          <w:sz w:val="24"/>
        </w:rPr>
        <w:t xml:space="preserve"> očí.</w:t>
      </w:r>
    </w:p>
    <w:p w:rsidR="005F7A42" w:rsidRDefault="005F7A42" w:rsidP="005F7A42">
      <w:pPr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senzibilizace dýchacích cest/senzibilizace kůže :</w:t>
      </w:r>
    </w:p>
    <w:p w:rsidR="005F7A42" w:rsidRPr="0066258E" w:rsidRDefault="005F7A42" w:rsidP="005F7A4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5F7A42" w:rsidRDefault="005F7A42" w:rsidP="005F7A42">
      <w:pPr>
        <w:ind w:left="540"/>
        <w:jc w:val="both"/>
        <w:rPr>
          <w:sz w:val="24"/>
          <w:szCs w:val="24"/>
        </w:rPr>
      </w:pPr>
    </w:p>
    <w:p w:rsidR="005F7A42" w:rsidRPr="009B25D5" w:rsidRDefault="005F7A42" w:rsidP="005F7A42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mutagenita v zárodečných buňkách :</w:t>
      </w:r>
    </w:p>
    <w:p w:rsidR="005F7A42" w:rsidRDefault="005F7A42" w:rsidP="005F7A4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 složky přípravku nejsou klasifikovány jako mutagenní.</w:t>
      </w:r>
    </w:p>
    <w:p w:rsidR="005F7A42" w:rsidRDefault="005F7A42" w:rsidP="005F7A42">
      <w:pPr>
        <w:ind w:left="540"/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karcinogenita :</w:t>
      </w:r>
    </w:p>
    <w:p w:rsidR="005F7A42" w:rsidRDefault="005F7A42" w:rsidP="005F7A4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 složky přípravku nejsou klasifikovány jako karcinogenní.</w:t>
      </w:r>
    </w:p>
    <w:p w:rsidR="005F7A42" w:rsidRDefault="005F7A42" w:rsidP="005F7A42">
      <w:pPr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reprodukci :</w:t>
      </w:r>
    </w:p>
    <w:p w:rsidR="005F7A42" w:rsidRDefault="00FC27C2" w:rsidP="005F7A42">
      <w:pPr>
        <w:ind w:left="708"/>
        <w:jc w:val="both"/>
        <w:rPr>
          <w:sz w:val="24"/>
        </w:rPr>
      </w:pPr>
      <w:r>
        <w:rPr>
          <w:sz w:val="24"/>
        </w:rPr>
        <w:t>Množství obsažených složek je pod limitem pro klasifikaci přípravku.</w:t>
      </w:r>
    </w:p>
    <w:p w:rsidR="005F7A42" w:rsidRDefault="005F7A42" w:rsidP="005F7A42">
      <w:pPr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D97758" w:rsidRDefault="005F7A42" w:rsidP="00D9775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D97758">
        <w:rPr>
          <w:sz w:val="24"/>
        </w:rPr>
        <w:t>Pro přípravek nestanovena, složky přípravku nejsou klasifikovány jako nebezpečné</w:t>
      </w:r>
    </w:p>
    <w:p w:rsidR="005F7A42" w:rsidRDefault="00D97758" w:rsidP="00D97758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5F7A42" w:rsidRDefault="005F7A42" w:rsidP="005F7A42">
      <w:pPr>
        <w:ind w:left="540"/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FC27C2" w:rsidRDefault="00FC27C2" w:rsidP="00FC27C2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5F7A42" w:rsidRDefault="00FC27C2" w:rsidP="00FC27C2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pro specifické cílové orgány. </w:t>
      </w:r>
    </w:p>
    <w:p w:rsidR="005F7A42" w:rsidRDefault="005F7A42" w:rsidP="005F7A42">
      <w:pPr>
        <w:ind w:left="540"/>
        <w:jc w:val="both"/>
        <w:rPr>
          <w:sz w:val="24"/>
        </w:rPr>
      </w:pPr>
    </w:p>
    <w:p w:rsidR="005F7A42" w:rsidRDefault="005F7A42" w:rsidP="005F7A42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5F7A42" w:rsidRDefault="005F7A42" w:rsidP="005F7A42">
      <w:pPr>
        <w:ind w:left="480"/>
        <w:jc w:val="both"/>
        <w:rPr>
          <w:sz w:val="24"/>
          <w:u w:val="single"/>
        </w:rPr>
      </w:pPr>
      <w:r>
        <w:rPr>
          <w:i/>
          <w:sz w:val="24"/>
        </w:rPr>
        <w:tab/>
      </w:r>
      <w:r>
        <w:rPr>
          <w:rStyle w:val="hps"/>
          <w:sz w:val="24"/>
          <w:szCs w:val="24"/>
        </w:rPr>
        <w:t>Žádné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toxikologické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informace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produktu nejsou k dispozici</w:t>
      </w:r>
      <w:r>
        <w:rPr>
          <w:sz w:val="24"/>
          <w:szCs w:val="24"/>
        </w:rPr>
        <w:t>.</w:t>
      </w:r>
    </w:p>
    <w:p w:rsidR="00046929" w:rsidRPr="005F7A42" w:rsidRDefault="00046929" w:rsidP="005F7A42">
      <w:pPr>
        <w:jc w:val="both"/>
        <w:rPr>
          <w:sz w:val="24"/>
        </w:rPr>
      </w:pPr>
    </w:p>
    <w:p w:rsidR="00B70C25" w:rsidRDefault="00B70C25" w:rsidP="00B70C25">
      <w:pPr>
        <w:jc w:val="both"/>
        <w:rPr>
          <w:sz w:val="24"/>
        </w:rPr>
      </w:pPr>
    </w:p>
    <w:p w:rsidR="00FC27C2" w:rsidRDefault="00FC27C2" w:rsidP="00B70C25">
      <w:pPr>
        <w:jc w:val="both"/>
        <w:rPr>
          <w:sz w:val="24"/>
        </w:rPr>
      </w:pPr>
    </w:p>
    <w:p w:rsidR="00B70C25" w:rsidRDefault="009208F2" w:rsidP="008645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12</w:t>
      </w:r>
      <w:r w:rsidR="00864595">
        <w:rPr>
          <w:b/>
          <w:sz w:val="24"/>
          <w:u w:val="single"/>
        </w:rPr>
        <w:t>:</w:t>
      </w:r>
      <w:r w:rsidR="00864595">
        <w:rPr>
          <w:b/>
          <w:sz w:val="24"/>
          <w:u w:val="single"/>
        </w:rPr>
        <w:tab/>
      </w:r>
      <w:r w:rsidR="00C967CF">
        <w:rPr>
          <w:b/>
          <w:sz w:val="24"/>
          <w:u w:val="single"/>
        </w:rPr>
        <w:t xml:space="preserve">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9208F2" w:rsidP="009208F2">
      <w:pPr>
        <w:numPr>
          <w:ilvl w:val="1"/>
          <w:numId w:val="42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5F7A42" w:rsidRDefault="005F7A42" w:rsidP="005F7A42">
      <w:pPr>
        <w:ind w:left="480"/>
        <w:jc w:val="both"/>
        <w:rPr>
          <w:sz w:val="24"/>
          <w:u w:val="single"/>
        </w:rPr>
      </w:pPr>
    </w:p>
    <w:p w:rsidR="000F5C3E" w:rsidRDefault="00C21822" w:rsidP="005F7A42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0F5C3E" w:rsidRDefault="000F5C3E" w:rsidP="00C21822">
      <w:pPr>
        <w:ind w:left="540"/>
        <w:jc w:val="both"/>
        <w:rPr>
          <w:sz w:val="24"/>
        </w:rPr>
      </w:pPr>
    </w:p>
    <w:p w:rsidR="008C0474" w:rsidRDefault="009208F2" w:rsidP="009208F2">
      <w:pPr>
        <w:numPr>
          <w:ilvl w:val="1"/>
          <w:numId w:val="4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5F7A42" w:rsidRPr="00C21822" w:rsidRDefault="005F7A42" w:rsidP="005F7A42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9208F2" w:rsidRPr="0084656B" w:rsidRDefault="00C21822" w:rsidP="009208F2">
      <w:pPr>
        <w:ind w:left="540"/>
        <w:jc w:val="both"/>
        <w:rPr>
          <w:color w:val="000000"/>
          <w:sz w:val="24"/>
        </w:rPr>
      </w:pPr>
      <w:r>
        <w:rPr>
          <w:sz w:val="24"/>
        </w:rPr>
        <w:tab/>
      </w:r>
      <w:r w:rsidR="009208F2" w:rsidRPr="0084656B">
        <w:rPr>
          <w:color w:val="000000"/>
          <w:sz w:val="24"/>
        </w:rPr>
        <w:t xml:space="preserve">Povrchově aktivní látky obsaženy v tomto přípravku jsou v souladu s kriterii </w:t>
      </w:r>
      <w:r w:rsidR="009208F2" w:rsidRPr="0084656B">
        <w:rPr>
          <w:color w:val="000000"/>
          <w:sz w:val="24"/>
        </w:rPr>
        <w:tab/>
        <w:t>biodegradability podle Nařízení EU č.</w:t>
      </w:r>
      <w:r w:rsidR="00130B3A">
        <w:rPr>
          <w:color w:val="000000"/>
          <w:sz w:val="24"/>
        </w:rPr>
        <w:t xml:space="preserve"> </w:t>
      </w:r>
      <w:r w:rsidR="009208F2" w:rsidRPr="0084656B">
        <w:rPr>
          <w:color w:val="000000"/>
          <w:sz w:val="24"/>
        </w:rPr>
        <w:t>648/2004 o detergentech. Údaje potvrzující toto</w:t>
      </w:r>
    </w:p>
    <w:p w:rsidR="009208F2" w:rsidRPr="0084656B" w:rsidRDefault="009208F2" w:rsidP="009208F2">
      <w:pPr>
        <w:ind w:left="540"/>
        <w:jc w:val="both"/>
        <w:rPr>
          <w:color w:val="000000"/>
          <w:sz w:val="24"/>
        </w:rPr>
      </w:pPr>
      <w:r w:rsidRPr="0084656B">
        <w:rPr>
          <w:color w:val="000000"/>
          <w:sz w:val="24"/>
        </w:rPr>
        <w:t xml:space="preserve"> </w:t>
      </w:r>
      <w:r w:rsidRPr="0084656B">
        <w:rPr>
          <w:color w:val="000000"/>
          <w:sz w:val="24"/>
        </w:rPr>
        <w:tab/>
        <w:t>prohlášení jsou k dispozici kompetentním institucím členských států EU na jejich</w:t>
      </w:r>
    </w:p>
    <w:p w:rsidR="00C21822" w:rsidRPr="0084656B" w:rsidRDefault="009208F2" w:rsidP="009208F2">
      <w:pPr>
        <w:ind w:left="540"/>
        <w:jc w:val="both"/>
        <w:rPr>
          <w:color w:val="000000"/>
          <w:sz w:val="24"/>
        </w:rPr>
      </w:pPr>
      <w:r w:rsidRPr="0084656B">
        <w:rPr>
          <w:color w:val="000000"/>
          <w:sz w:val="24"/>
        </w:rPr>
        <w:t xml:space="preserve"> </w:t>
      </w:r>
      <w:r w:rsidRPr="0084656B">
        <w:rPr>
          <w:color w:val="000000"/>
          <w:sz w:val="24"/>
        </w:rPr>
        <w:tab/>
        <w:t>přímou žádost nebo na žádost výrobce detergentu.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5F7A42" w:rsidRDefault="005F7A42" w:rsidP="005F7A42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5F7A42" w:rsidRDefault="005F7A42" w:rsidP="005F7A42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130B3A" w:rsidRDefault="00130B3A" w:rsidP="000B13F8">
      <w:pPr>
        <w:jc w:val="both"/>
        <w:rPr>
          <w:sz w:val="24"/>
        </w:rPr>
      </w:pPr>
    </w:p>
    <w:p w:rsidR="003B587C" w:rsidRPr="005F7A42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 w:rsidR="005F7A42" w:rsidRPr="00C21822" w:rsidRDefault="005F7A42" w:rsidP="005F7A42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5F7A42" w:rsidRDefault="005F7A42" w:rsidP="005F7A42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8C0474" w:rsidRDefault="008C0474">
      <w:pPr>
        <w:jc w:val="both"/>
        <w:rPr>
          <w:sz w:val="24"/>
        </w:rPr>
      </w:pPr>
    </w:p>
    <w:p w:rsidR="000F5C3E" w:rsidRDefault="000F5C3E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864595" w:rsidP="008645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13:</w:t>
      </w:r>
      <w:r>
        <w:rPr>
          <w:b/>
          <w:sz w:val="24"/>
          <w:u w:val="single"/>
        </w:rPr>
        <w:tab/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864595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FC27C2" w:rsidRDefault="00FC27C2" w:rsidP="00391AEF">
      <w:pPr>
        <w:jc w:val="both"/>
        <w:rPr>
          <w:sz w:val="24"/>
        </w:rPr>
      </w:pPr>
    </w:p>
    <w:p w:rsidR="00FC27C2" w:rsidRDefault="00FC27C2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91AEF" w:rsidRDefault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0F5C3E" w:rsidRPr="009F765F" w:rsidRDefault="000F5C3E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</w:t>
      </w:r>
    </w:p>
    <w:p w:rsidR="00932021" w:rsidRPr="009D101C" w:rsidRDefault="00932021" w:rsidP="00932021">
      <w:pPr>
        <w:ind w:left="705"/>
        <w:jc w:val="both"/>
        <w:rPr>
          <w:sz w:val="24"/>
        </w:rPr>
      </w:pPr>
      <w:r w:rsidRPr="009D101C">
        <w:rPr>
          <w:sz w:val="24"/>
        </w:rPr>
        <w:t>b)  kód druhu odpadu: 150101</w:t>
      </w:r>
      <w:r w:rsidRPr="009D101C">
        <w:rPr>
          <w:sz w:val="24"/>
        </w:rPr>
        <w:tab/>
      </w:r>
    </w:p>
    <w:p w:rsidR="00932021" w:rsidRPr="009D101C" w:rsidRDefault="00932021" w:rsidP="00932021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název druhu odpadu: papírový obal</w:t>
      </w:r>
    </w:p>
    <w:p w:rsidR="00932021" w:rsidRPr="009D101C" w:rsidRDefault="00932021" w:rsidP="00932021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kategorie odpadu: O</w:t>
      </w:r>
    </w:p>
    <w:p w:rsidR="00932021" w:rsidRDefault="00932021" w:rsidP="00932021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podle Dodatku I a II Basilejské úmluvy</w:t>
      </w:r>
    </w:p>
    <w:p w:rsidR="005F7A42" w:rsidRDefault="005F7A42" w:rsidP="00932021">
      <w:pPr>
        <w:ind w:left="705"/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</w:p>
    <w:p w:rsidR="0072063C" w:rsidRDefault="0072063C">
      <w:pPr>
        <w:jc w:val="both"/>
        <w:rPr>
          <w:sz w:val="24"/>
        </w:rPr>
      </w:pPr>
    </w:p>
    <w:p w:rsidR="008C0474" w:rsidRDefault="00864595" w:rsidP="008645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14:</w:t>
      </w:r>
      <w:r>
        <w:rPr>
          <w:b/>
          <w:sz w:val="24"/>
          <w:u w:val="single"/>
        </w:rPr>
        <w:tab/>
      </w:r>
      <w:r w:rsidR="009208F2">
        <w:rPr>
          <w:b/>
          <w:sz w:val="24"/>
          <w:u w:val="single"/>
        </w:rPr>
        <w:t xml:space="preserve">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Pr="00805AC8" w:rsidRDefault="00864595" w:rsidP="00864595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267950">
        <w:rPr>
          <w:sz w:val="24"/>
          <w:u w:val="single"/>
        </w:rPr>
        <w:t>UN číslo</w:t>
      </w:r>
      <w:r w:rsidR="00805AC8">
        <w:rPr>
          <w:sz w:val="24"/>
          <w:u w:val="single"/>
        </w:rPr>
        <w:t xml:space="preserve">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267950" w:rsidRDefault="00864595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267950">
        <w:rPr>
          <w:sz w:val="24"/>
          <w:u w:val="single"/>
        </w:rPr>
        <w:t>Oficiální (</w:t>
      </w:r>
      <w:r w:rsidR="00805AC8">
        <w:rPr>
          <w:sz w:val="24"/>
          <w:u w:val="single"/>
        </w:rPr>
        <w:t>OSN</w:t>
      </w:r>
      <w:r w:rsidR="00267950">
        <w:rPr>
          <w:sz w:val="24"/>
          <w:u w:val="single"/>
        </w:rPr>
        <w:t>) pojmenování pro přepravu</w:t>
      </w:r>
      <w:r w:rsidR="00805AC8">
        <w:rPr>
          <w:sz w:val="24"/>
          <w:u w:val="single"/>
        </w:rPr>
        <w:t xml:space="preserve"> : </w:t>
      </w:r>
      <w:r w:rsidR="00805AC8">
        <w:rPr>
          <w:sz w:val="24"/>
        </w:rPr>
        <w:t xml:space="preserve"> žádné nebezpečné zboží ve smyslu</w:t>
      </w:r>
    </w:p>
    <w:p w:rsidR="00805AC8" w:rsidRDefault="00267950" w:rsidP="00267950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dopravních </w:t>
      </w:r>
      <w:r w:rsidR="00805AC8">
        <w:rPr>
          <w:sz w:val="24"/>
        </w:rPr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864595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864595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864595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864595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FC27C2" w:rsidRDefault="00FC27C2" w:rsidP="00805AC8">
      <w:pPr>
        <w:jc w:val="both"/>
        <w:rPr>
          <w:sz w:val="24"/>
        </w:rPr>
      </w:pPr>
    </w:p>
    <w:p w:rsidR="00FC27C2" w:rsidRDefault="00FC27C2" w:rsidP="00805AC8">
      <w:pPr>
        <w:jc w:val="both"/>
        <w:rPr>
          <w:sz w:val="24"/>
        </w:rPr>
      </w:pPr>
    </w:p>
    <w:p w:rsidR="00805AC8" w:rsidRPr="00805AC8" w:rsidRDefault="00864595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Hromadná přeprava podle přílohy II </w:t>
      </w:r>
      <w:r w:rsidR="00267950">
        <w:rPr>
          <w:sz w:val="24"/>
          <w:u w:val="single"/>
        </w:rPr>
        <w:t>úmluvy MARPOL</w:t>
      </w:r>
      <w:r w:rsidR="00805AC8">
        <w:rPr>
          <w:sz w:val="24"/>
          <w:u w:val="single"/>
        </w:rPr>
        <w:t xml:space="preserve"> a předpisu IBC :</w:t>
      </w:r>
      <w:r w:rsidR="00805AC8">
        <w:rPr>
          <w:sz w:val="24"/>
        </w:rPr>
        <w:t xml:space="preserve"> </w:t>
      </w: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805AC8" w:rsidRPr="00805AC8" w:rsidRDefault="00805AC8" w:rsidP="00805AC8">
      <w:pPr>
        <w:jc w:val="both"/>
        <w:rPr>
          <w:sz w:val="24"/>
        </w:rPr>
      </w:pPr>
    </w:p>
    <w:p w:rsidR="00AC6237" w:rsidRDefault="00AC6237" w:rsidP="009728A4">
      <w:pPr>
        <w:jc w:val="both"/>
        <w:rPr>
          <w:sz w:val="24"/>
        </w:rPr>
      </w:pPr>
    </w:p>
    <w:p w:rsidR="009728A4" w:rsidRDefault="00864595" w:rsidP="008645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15:</w:t>
      </w:r>
      <w:r>
        <w:rPr>
          <w:b/>
          <w:sz w:val="24"/>
          <w:u w:val="single"/>
        </w:rPr>
        <w:tab/>
      </w:r>
      <w:r w:rsidR="009208F2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864595" w:rsidP="00864595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267950">
        <w:rPr>
          <w:sz w:val="24"/>
          <w:u w:val="single"/>
        </w:rPr>
        <w:t>Předpisy</w:t>
      </w:r>
      <w:r w:rsidR="00241985">
        <w:rPr>
          <w:sz w:val="24"/>
          <w:u w:val="single"/>
        </w:rPr>
        <w:t xml:space="preserve"> týkající se bezpečnosti,</w:t>
      </w:r>
      <w:r w:rsidR="00267950">
        <w:rPr>
          <w:sz w:val="24"/>
          <w:u w:val="single"/>
        </w:rPr>
        <w:t xml:space="preserve"> </w:t>
      </w:r>
      <w:r w:rsidR="00241985">
        <w:rPr>
          <w:sz w:val="24"/>
          <w:u w:val="single"/>
        </w:rPr>
        <w:t>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F14DE5" w:rsidRDefault="00241985" w:rsidP="00F14DE5">
      <w:pPr>
        <w:jc w:val="both"/>
        <w:rPr>
          <w:sz w:val="24"/>
        </w:rPr>
      </w:pPr>
      <w:r>
        <w:rPr>
          <w:sz w:val="24"/>
        </w:rPr>
        <w:tab/>
      </w:r>
      <w:r w:rsidR="00F14DE5">
        <w:rPr>
          <w:sz w:val="24"/>
        </w:rPr>
        <w:t>Nařízení Evropského parlamentu a Rady (ES) č.1907/2006, ve znění pozdějších</w:t>
      </w:r>
    </w:p>
    <w:p w:rsidR="00F14DE5" w:rsidRDefault="00F14DE5" w:rsidP="00F14DE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F14DE5" w:rsidRDefault="00F14DE5" w:rsidP="00F14DE5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>
        <w:rPr>
          <w:sz w:val="24"/>
        </w:rPr>
        <w:t>, ve znění pozdějších</w:t>
      </w:r>
    </w:p>
    <w:p w:rsidR="00F14DE5" w:rsidRDefault="00F14DE5" w:rsidP="00267950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F14DE5" w:rsidRDefault="00F14DE5" w:rsidP="00F14DE5">
      <w:pPr>
        <w:jc w:val="both"/>
        <w:rPr>
          <w:sz w:val="24"/>
        </w:rPr>
      </w:pPr>
      <w:r>
        <w:rPr>
          <w:sz w:val="24"/>
        </w:rPr>
        <w:tab/>
        <w:t>Nařízení Evropského parlamentu a Rady (ES) č.648/2004, ve znění pozdějších</w:t>
      </w:r>
    </w:p>
    <w:p w:rsidR="00F14DE5" w:rsidRDefault="00F14DE5" w:rsidP="00F14DE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F14DE5" w:rsidRPr="00C623EE" w:rsidRDefault="00F14DE5" w:rsidP="00F14DE5">
      <w:pPr>
        <w:jc w:val="both"/>
        <w:rPr>
          <w:sz w:val="24"/>
        </w:rPr>
      </w:pPr>
    </w:p>
    <w:p w:rsidR="00F14DE5" w:rsidRPr="00C623EE" w:rsidRDefault="00F14DE5" w:rsidP="00F14DE5">
      <w:pPr>
        <w:numPr>
          <w:ilvl w:val="2"/>
          <w:numId w:val="47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právní předpisy :</w:t>
      </w:r>
    </w:p>
    <w:p w:rsidR="00AC6237" w:rsidRDefault="00AC6237" w:rsidP="00267950">
      <w:pPr>
        <w:jc w:val="both"/>
        <w:rPr>
          <w:sz w:val="24"/>
        </w:rPr>
      </w:pPr>
    </w:p>
    <w:p w:rsidR="00F14DE5" w:rsidRDefault="00F14DE5" w:rsidP="00F14DE5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F14DE5" w:rsidRDefault="00F14DE5" w:rsidP="00F14DE5">
      <w:pPr>
        <w:pStyle w:val="Zkladntext"/>
      </w:pPr>
      <w:r>
        <w:tab/>
        <w:t xml:space="preserve">          zákona č. 71/2000 Sb.</w:t>
      </w:r>
    </w:p>
    <w:p w:rsidR="00F14DE5" w:rsidRPr="00F12492" w:rsidRDefault="00F14DE5" w:rsidP="00F14DE5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F14DE5" w:rsidRDefault="00F14DE5" w:rsidP="00F14DE5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130B3A" w:rsidRDefault="00F14DE5" w:rsidP="00FC27C2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F14DE5" w:rsidRDefault="00F14DE5" w:rsidP="00F14DE5">
      <w:pPr>
        <w:ind w:firstLine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F14DE5">
      <w:pPr>
        <w:jc w:val="both"/>
        <w:rPr>
          <w:sz w:val="24"/>
        </w:rPr>
      </w:pPr>
    </w:p>
    <w:p w:rsidR="00C623EE" w:rsidRDefault="00346F1A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F64205" w:rsidRDefault="00F64205" w:rsidP="000F5C3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C623EE" w:rsidRDefault="00864595" w:rsidP="0086459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16:</w:t>
      </w:r>
      <w:r>
        <w:rPr>
          <w:b/>
          <w:sz w:val="24"/>
          <w:u w:val="single"/>
        </w:rPr>
        <w:tab/>
      </w:r>
      <w:r w:rsidR="00235AA1">
        <w:rPr>
          <w:b/>
          <w:sz w:val="24"/>
          <w:u w:val="single"/>
        </w:rPr>
        <w:t xml:space="preserve">Další informace </w:t>
      </w:r>
    </w:p>
    <w:p w:rsidR="009E02D8" w:rsidRPr="00F14DE5" w:rsidRDefault="009E02D8" w:rsidP="00130B3A">
      <w:pPr>
        <w:pStyle w:val="Zkladntext"/>
        <w:rPr>
          <w:color w:val="000000" w:themeColor="text1"/>
          <w:szCs w:val="24"/>
        </w:rPr>
      </w:pPr>
    </w:p>
    <w:p w:rsidR="00294C0F" w:rsidRPr="00F14DE5" w:rsidRDefault="00687AB3" w:rsidP="00E41988">
      <w:pPr>
        <w:pStyle w:val="Zkladntext"/>
        <w:ind w:firstLine="708"/>
        <w:rPr>
          <w:i/>
          <w:color w:val="000000" w:themeColor="text1"/>
        </w:rPr>
      </w:pPr>
      <w:r w:rsidRPr="00F14DE5">
        <w:rPr>
          <w:i/>
          <w:color w:val="000000" w:themeColor="text1"/>
        </w:rPr>
        <w:t>Plné znění H</w:t>
      </w:r>
      <w:r w:rsidR="00235AA1" w:rsidRPr="00F14DE5">
        <w:rPr>
          <w:i/>
          <w:color w:val="000000" w:themeColor="text1"/>
        </w:rPr>
        <w:t>-vět uvedených v pododdílu</w:t>
      </w:r>
      <w:r w:rsidR="00E41988" w:rsidRPr="00F14DE5">
        <w:rPr>
          <w:i/>
          <w:color w:val="000000" w:themeColor="text1"/>
        </w:rPr>
        <w:t xml:space="preserve"> 3.2.:</w:t>
      </w:r>
    </w:p>
    <w:p w:rsidR="00F14DE5" w:rsidRPr="00F14DE5" w:rsidRDefault="00F14DE5" w:rsidP="0072063C">
      <w:pPr>
        <w:pStyle w:val="Zkladntext"/>
        <w:rPr>
          <w:color w:val="000000" w:themeColor="text1"/>
        </w:rPr>
      </w:pPr>
    </w:p>
    <w:p w:rsidR="00FC27C2" w:rsidRPr="00F14DE5" w:rsidRDefault="00FC27C2" w:rsidP="00FC27C2">
      <w:pPr>
        <w:pStyle w:val="Zkladntext"/>
        <w:ind w:left="708" w:firstLine="708"/>
        <w:rPr>
          <w:color w:val="000000" w:themeColor="text1"/>
        </w:rPr>
      </w:pPr>
      <w:r>
        <w:rPr>
          <w:color w:val="000000" w:themeColor="text1"/>
        </w:rPr>
        <w:t>H 301:</w:t>
      </w:r>
      <w:r>
        <w:rPr>
          <w:color w:val="000000" w:themeColor="text1"/>
        </w:rPr>
        <w:tab/>
        <w:t xml:space="preserve">Toxický při požití. </w:t>
      </w:r>
    </w:p>
    <w:p w:rsidR="00FC27C2" w:rsidRPr="00F14DE5" w:rsidRDefault="00FC27C2" w:rsidP="00FC27C2">
      <w:pPr>
        <w:pStyle w:val="Zkladntext"/>
        <w:ind w:left="708" w:firstLine="708"/>
        <w:rPr>
          <w:color w:val="000000" w:themeColor="text1"/>
        </w:rPr>
      </w:pPr>
      <w:r w:rsidRPr="00F14DE5">
        <w:rPr>
          <w:color w:val="000000" w:themeColor="text1"/>
        </w:rPr>
        <w:t>H 302:</w:t>
      </w:r>
      <w:r w:rsidRPr="00F14DE5">
        <w:rPr>
          <w:color w:val="000000" w:themeColor="text1"/>
        </w:rPr>
        <w:tab/>
        <w:t>Zdraví škodlivý při požití.</w:t>
      </w:r>
    </w:p>
    <w:p w:rsidR="00FC27C2" w:rsidRPr="00F14DE5" w:rsidRDefault="00FC27C2" w:rsidP="00FC27C2">
      <w:pPr>
        <w:pStyle w:val="Zkladntext"/>
        <w:ind w:firstLine="708"/>
        <w:rPr>
          <w:color w:val="000000" w:themeColor="text1"/>
        </w:rPr>
      </w:pPr>
      <w:r w:rsidRPr="00F14DE5">
        <w:rPr>
          <w:color w:val="000000" w:themeColor="text1"/>
        </w:rPr>
        <w:tab/>
        <w:t>H 311:</w:t>
      </w:r>
      <w:r w:rsidRPr="00F14DE5">
        <w:rPr>
          <w:color w:val="000000" w:themeColor="text1"/>
        </w:rPr>
        <w:tab/>
        <w:t>Toxický při styku s kůží.</w:t>
      </w:r>
    </w:p>
    <w:p w:rsidR="00FC27C2" w:rsidRPr="00F14DE5" w:rsidRDefault="00FC27C2" w:rsidP="00FC27C2">
      <w:pPr>
        <w:pStyle w:val="Zkladntext"/>
        <w:ind w:firstLine="708"/>
        <w:rPr>
          <w:color w:val="000000" w:themeColor="text1"/>
        </w:rPr>
      </w:pPr>
      <w:r w:rsidRPr="00F14DE5">
        <w:rPr>
          <w:color w:val="000000" w:themeColor="text1"/>
        </w:rPr>
        <w:tab/>
        <w:t>H 315: Dráždí kůži.</w:t>
      </w:r>
    </w:p>
    <w:p w:rsidR="00FC27C2" w:rsidRPr="00F14DE5" w:rsidRDefault="00FC27C2" w:rsidP="00FC27C2">
      <w:pPr>
        <w:pStyle w:val="Zkladntext"/>
        <w:ind w:left="708" w:firstLine="708"/>
        <w:rPr>
          <w:color w:val="000000" w:themeColor="text1"/>
        </w:rPr>
      </w:pPr>
      <w:r w:rsidRPr="00F14DE5">
        <w:rPr>
          <w:color w:val="000000" w:themeColor="text1"/>
        </w:rPr>
        <w:t>H 317:</w:t>
      </w:r>
      <w:r w:rsidRPr="00F14DE5">
        <w:rPr>
          <w:color w:val="000000" w:themeColor="text1"/>
        </w:rPr>
        <w:tab/>
        <w:t>Může vyvolat alergickou kožní reakci.</w:t>
      </w:r>
    </w:p>
    <w:p w:rsidR="00FC27C2" w:rsidRPr="00F14DE5" w:rsidRDefault="00FC27C2" w:rsidP="00FC27C2">
      <w:pPr>
        <w:pStyle w:val="Zkladntext"/>
        <w:ind w:firstLine="708"/>
        <w:rPr>
          <w:color w:val="000000" w:themeColor="text1"/>
        </w:rPr>
      </w:pPr>
      <w:r w:rsidRPr="00F14DE5">
        <w:rPr>
          <w:color w:val="000000" w:themeColor="text1"/>
        </w:rPr>
        <w:tab/>
        <w:t>H 318:</w:t>
      </w:r>
      <w:r w:rsidRPr="00F14DE5">
        <w:rPr>
          <w:color w:val="000000" w:themeColor="text1"/>
        </w:rPr>
        <w:tab/>
        <w:t>Způsobuje vážné poškození očí.</w:t>
      </w:r>
    </w:p>
    <w:p w:rsidR="00FC27C2" w:rsidRDefault="00FC27C2" w:rsidP="00FC27C2">
      <w:pPr>
        <w:pStyle w:val="Zkladntext"/>
        <w:ind w:firstLine="708"/>
        <w:rPr>
          <w:color w:val="000000" w:themeColor="text1"/>
        </w:rPr>
      </w:pPr>
      <w:r w:rsidRPr="00F14DE5">
        <w:rPr>
          <w:color w:val="000000" w:themeColor="text1"/>
        </w:rPr>
        <w:tab/>
        <w:t>H 319:</w:t>
      </w:r>
      <w:r>
        <w:rPr>
          <w:color w:val="000000" w:themeColor="text1"/>
        </w:rPr>
        <w:tab/>
        <w:t>Způsobuje vážné podráždění očí.</w:t>
      </w:r>
    </w:p>
    <w:p w:rsidR="00FC27C2" w:rsidRDefault="00FC27C2" w:rsidP="00FC27C2">
      <w:pPr>
        <w:pStyle w:val="Zkladntext"/>
        <w:ind w:firstLine="708"/>
        <w:rPr>
          <w:color w:val="000000" w:themeColor="text1"/>
        </w:rPr>
      </w:pPr>
    </w:p>
    <w:p w:rsidR="00FC27C2" w:rsidRPr="00F14DE5" w:rsidRDefault="00FC27C2" w:rsidP="00FC27C2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331:</w:t>
      </w:r>
      <w:r>
        <w:rPr>
          <w:color w:val="000000" w:themeColor="text1"/>
        </w:rPr>
        <w:tab/>
        <w:t>Toxický při vdechování.</w:t>
      </w:r>
    </w:p>
    <w:p w:rsidR="00FC27C2" w:rsidRPr="00F14DE5" w:rsidRDefault="00FC27C2" w:rsidP="00FC27C2">
      <w:pPr>
        <w:pStyle w:val="Zkladntext"/>
        <w:ind w:firstLine="708"/>
        <w:rPr>
          <w:color w:val="000000" w:themeColor="text1"/>
        </w:rPr>
      </w:pPr>
      <w:r w:rsidRPr="00F14DE5">
        <w:rPr>
          <w:color w:val="000000" w:themeColor="text1"/>
        </w:rPr>
        <w:tab/>
        <w:t>H 400:</w:t>
      </w:r>
      <w:r w:rsidRPr="00F14DE5">
        <w:rPr>
          <w:color w:val="000000" w:themeColor="text1"/>
        </w:rPr>
        <w:tab/>
        <w:t>Vysoce toxický pro vodní organismy.</w:t>
      </w:r>
    </w:p>
    <w:p w:rsidR="00FC27C2" w:rsidRPr="00F14DE5" w:rsidRDefault="00FC27C2" w:rsidP="00FC27C2">
      <w:pPr>
        <w:pStyle w:val="Zkladntext"/>
        <w:ind w:firstLine="708"/>
        <w:rPr>
          <w:color w:val="000000" w:themeColor="text1"/>
        </w:rPr>
      </w:pPr>
      <w:r w:rsidRPr="00F14DE5">
        <w:rPr>
          <w:color w:val="000000" w:themeColor="text1"/>
        </w:rPr>
        <w:tab/>
        <w:t>H 411:</w:t>
      </w:r>
      <w:r w:rsidRPr="00F14DE5">
        <w:rPr>
          <w:color w:val="000000" w:themeColor="text1"/>
        </w:rPr>
        <w:tab/>
        <w:t>Toxický pro vodní organismy,s dlouhodobými účinky.</w:t>
      </w:r>
    </w:p>
    <w:p w:rsidR="00510D65" w:rsidRPr="00F14DE5" w:rsidRDefault="00FC27C2" w:rsidP="00FC27C2">
      <w:pPr>
        <w:pStyle w:val="Zkladntext"/>
        <w:ind w:firstLine="708"/>
        <w:rPr>
          <w:color w:val="000000" w:themeColor="text1"/>
        </w:rPr>
      </w:pPr>
      <w:r w:rsidRPr="00F14DE5">
        <w:rPr>
          <w:color w:val="000000" w:themeColor="text1"/>
        </w:rPr>
        <w:tab/>
        <w:t>H 412:</w:t>
      </w:r>
      <w:r w:rsidRPr="00F14DE5">
        <w:rPr>
          <w:color w:val="000000" w:themeColor="text1"/>
        </w:rPr>
        <w:tab/>
        <w:t>Škodlivý pro vodní organismy,s dlouhodobými účinky.</w:t>
      </w:r>
    </w:p>
    <w:p w:rsidR="00E41988" w:rsidRDefault="00687AB3" w:rsidP="00E41988">
      <w:pPr>
        <w:pStyle w:val="Zkladntext"/>
        <w:ind w:firstLine="708"/>
      </w:pPr>
      <w:r w:rsidRPr="00E00FC1">
        <w:tab/>
      </w:r>
    </w:p>
    <w:p w:rsidR="000963BE" w:rsidRDefault="000963BE" w:rsidP="00267950">
      <w:pPr>
        <w:pStyle w:val="Zkladntext"/>
        <w:rPr>
          <w:sz w:val="12"/>
        </w:rPr>
      </w:pPr>
    </w:p>
    <w:p w:rsidR="000963BE" w:rsidRDefault="000963BE" w:rsidP="00E41988">
      <w:pPr>
        <w:pStyle w:val="Zkladntext"/>
        <w:ind w:firstLine="708"/>
        <w:rPr>
          <w:sz w:val="12"/>
        </w:rPr>
      </w:pPr>
    </w:p>
    <w:p w:rsidR="00294C0F" w:rsidRDefault="00885520" w:rsidP="00130B3A">
      <w:pPr>
        <w:pStyle w:val="Zkladntext"/>
        <w:rPr>
          <w:sz w:val="12"/>
        </w:rPr>
      </w:pPr>
      <w:r>
        <w:rPr>
          <w:szCs w:val="24"/>
        </w:rPr>
        <w:tab/>
      </w: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605C31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D76F5A" w:rsidRDefault="00D76F5A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</w:t>
      </w:r>
      <w:r w:rsidR="00267950">
        <w:rPr>
          <w:szCs w:val="24"/>
        </w:rPr>
        <w:t xml:space="preserve"> </w:t>
      </w:r>
      <w:r>
        <w:rPr>
          <w:szCs w:val="24"/>
        </w:rPr>
        <w:t>ne</w:t>
      </w:r>
      <w:r w:rsidR="00605C31">
        <w:rPr>
          <w:szCs w:val="24"/>
        </w:rPr>
        <w:t>ž pro který je určena.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AC6237">
      <w:pPr>
        <w:pStyle w:val="Zkladntext"/>
      </w:pPr>
    </w:p>
    <w:p w:rsidR="00267950" w:rsidRDefault="00687AB3" w:rsidP="00267950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267950">
        <w:t>změna klasifikace přípravku</w:t>
      </w:r>
    </w:p>
    <w:p w:rsidR="00687AB3" w:rsidRDefault="00687AB3" w:rsidP="00AC6237">
      <w:pPr>
        <w:pStyle w:val="Zkladntext"/>
        <w:ind w:left="2829" w:firstLine="3"/>
      </w:pPr>
    </w:p>
    <w:p w:rsidR="00C623EE" w:rsidRDefault="00C623EE" w:rsidP="00AC6237">
      <w:pPr>
        <w:pStyle w:val="Zkladntext"/>
      </w:pPr>
    </w:p>
    <w:p w:rsidR="000963BE" w:rsidRDefault="000963BE" w:rsidP="00AC6237">
      <w:pPr>
        <w:pStyle w:val="Zkladntext"/>
      </w:pPr>
    </w:p>
    <w:p w:rsidR="000963BE" w:rsidRDefault="000963BE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9E02D8" w:rsidRDefault="009E02D8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 w:rsidSect="00974B6A">
      <w:head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7C" w:rsidRDefault="00C15C7C">
      <w:r>
        <w:separator/>
      </w:r>
    </w:p>
  </w:endnote>
  <w:endnote w:type="continuationSeparator" w:id="0">
    <w:p w:rsidR="00C15C7C" w:rsidRDefault="00C15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7C" w:rsidRDefault="00C15C7C">
      <w:r>
        <w:separator/>
      </w:r>
    </w:p>
  </w:footnote>
  <w:footnote w:type="continuationSeparator" w:id="0">
    <w:p w:rsidR="00C15C7C" w:rsidRDefault="00C15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1D" w:rsidRPr="00310822" w:rsidRDefault="002D611D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2D611D" w:rsidRDefault="002D611D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2D611D" w:rsidRDefault="002D611D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2D611D" w:rsidRDefault="002D611D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2D611D" w:rsidRDefault="002D611D" w:rsidP="00310822">
    <w:pPr>
      <w:jc w:val="both"/>
      <w:rPr>
        <w:sz w:val="12"/>
      </w:rPr>
    </w:pPr>
  </w:p>
  <w:p w:rsidR="002D611D" w:rsidRDefault="00203078" w:rsidP="00310822">
    <w:pPr>
      <w:jc w:val="both"/>
      <w:rPr>
        <w:sz w:val="28"/>
      </w:rPr>
    </w:pPr>
    <w:r>
      <w:rPr>
        <w:sz w:val="28"/>
      </w:rPr>
      <w:t>Datum vydání : 20.04.2011</w:t>
    </w:r>
    <w:r w:rsidR="002D611D">
      <w:rPr>
        <w:sz w:val="28"/>
      </w:rPr>
      <w:tab/>
    </w:r>
    <w:r w:rsidR="002D611D">
      <w:rPr>
        <w:sz w:val="28"/>
      </w:rPr>
      <w:tab/>
    </w:r>
    <w:r w:rsidR="002D611D">
      <w:rPr>
        <w:sz w:val="28"/>
      </w:rPr>
      <w:tab/>
    </w:r>
    <w:r w:rsidR="002D611D">
      <w:rPr>
        <w:sz w:val="28"/>
      </w:rPr>
      <w:tab/>
    </w:r>
    <w:r w:rsidR="002D611D">
      <w:rPr>
        <w:sz w:val="28"/>
      </w:rPr>
      <w:tab/>
    </w:r>
    <w:r w:rsidR="002D611D">
      <w:rPr>
        <w:sz w:val="28"/>
      </w:rPr>
      <w:tab/>
      <w:t xml:space="preserve">Strana </w:t>
    </w:r>
    <w:r w:rsidR="00974B6A" w:rsidRPr="00185A22">
      <w:rPr>
        <w:rStyle w:val="slostrnky"/>
        <w:sz w:val="28"/>
        <w:szCs w:val="28"/>
      </w:rPr>
      <w:fldChar w:fldCharType="begin"/>
    </w:r>
    <w:r w:rsidR="002D611D" w:rsidRPr="00185A22">
      <w:rPr>
        <w:rStyle w:val="slostrnky"/>
        <w:sz w:val="28"/>
        <w:szCs w:val="28"/>
      </w:rPr>
      <w:instrText xml:space="preserve"> PAGE </w:instrText>
    </w:r>
    <w:r w:rsidR="00974B6A" w:rsidRPr="00185A22">
      <w:rPr>
        <w:rStyle w:val="slostrnky"/>
        <w:sz w:val="28"/>
        <w:szCs w:val="28"/>
      </w:rPr>
      <w:fldChar w:fldCharType="separate"/>
    </w:r>
    <w:r w:rsidR="00F640EE">
      <w:rPr>
        <w:rStyle w:val="slostrnky"/>
        <w:noProof/>
        <w:sz w:val="28"/>
        <w:szCs w:val="28"/>
      </w:rPr>
      <w:t>14</w:t>
    </w:r>
    <w:r w:rsidR="00974B6A" w:rsidRPr="00185A22">
      <w:rPr>
        <w:rStyle w:val="slostrnky"/>
        <w:sz w:val="28"/>
        <w:szCs w:val="28"/>
      </w:rPr>
      <w:fldChar w:fldCharType="end"/>
    </w:r>
    <w:r w:rsidR="002D611D">
      <w:rPr>
        <w:rStyle w:val="slostrnky"/>
        <w:sz w:val="28"/>
        <w:szCs w:val="28"/>
      </w:rPr>
      <w:t>/14</w:t>
    </w:r>
  </w:p>
  <w:p w:rsidR="002D611D" w:rsidRDefault="00BF63F7" w:rsidP="00310822">
    <w:pPr>
      <w:pStyle w:val="Nadpis4"/>
    </w:pPr>
    <w:r>
      <w:t>Datum poslední revize : 03.05</w:t>
    </w:r>
    <w:r w:rsidR="002D611D">
      <w:t>.2016</w:t>
    </w:r>
  </w:p>
  <w:p w:rsidR="002D611D" w:rsidRPr="00185A22" w:rsidRDefault="002D611D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22.05.2015</w:t>
    </w:r>
  </w:p>
  <w:p w:rsidR="002D611D" w:rsidRPr="00A055A0" w:rsidRDefault="002D611D" w:rsidP="00310822"/>
  <w:p w:rsidR="002D611D" w:rsidRDefault="002D611D" w:rsidP="00310822">
    <w:pPr>
      <w:jc w:val="both"/>
      <w:rPr>
        <w:sz w:val="12"/>
      </w:rPr>
    </w:pPr>
  </w:p>
  <w:p w:rsidR="002D611D" w:rsidRDefault="002D611D" w:rsidP="00310822">
    <w:pPr>
      <w:pStyle w:val="Zhlav"/>
      <w:jc w:val="center"/>
    </w:pPr>
    <w:r>
      <w:rPr>
        <w:sz w:val="28"/>
      </w:rPr>
      <w:t xml:space="preserve">Název výrobku: </w:t>
    </w:r>
    <w:r>
      <w:rPr>
        <w:b/>
        <w:bCs/>
        <w:sz w:val="28"/>
      </w:rPr>
      <w:t>Dr.DEVIL – WC point block Polar Aqua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FF342D"/>
    <w:multiLevelType w:val="multilevel"/>
    <w:tmpl w:val="E0269B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>
    <w:nsid w:val="1E165D16"/>
    <w:multiLevelType w:val="multilevel"/>
    <w:tmpl w:val="A41AF61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0">
    <w:nsid w:val="224C7277"/>
    <w:multiLevelType w:val="multilevel"/>
    <w:tmpl w:val="32C899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284936EE"/>
    <w:multiLevelType w:val="hybridMultilevel"/>
    <w:tmpl w:val="465473CC"/>
    <w:lvl w:ilvl="0" w:tplc="BDE2FB2A">
      <w:start w:val="20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BD4A94"/>
    <w:multiLevelType w:val="multilevel"/>
    <w:tmpl w:val="8AFEBFF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2B911437"/>
    <w:multiLevelType w:val="multilevel"/>
    <w:tmpl w:val="525635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>
    <w:nsid w:val="2ECF654A"/>
    <w:multiLevelType w:val="multilevel"/>
    <w:tmpl w:val="3B7EA4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2EF811B2"/>
    <w:multiLevelType w:val="multilevel"/>
    <w:tmpl w:val="DD4058B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349C13D3"/>
    <w:multiLevelType w:val="multilevel"/>
    <w:tmpl w:val="96D4D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6410988"/>
    <w:multiLevelType w:val="multilevel"/>
    <w:tmpl w:val="D006F4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8731BF9"/>
    <w:multiLevelType w:val="multilevel"/>
    <w:tmpl w:val="88EA068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5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4D62EA"/>
    <w:multiLevelType w:val="multilevel"/>
    <w:tmpl w:val="E0EA273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8">
    <w:nsid w:val="586B4ACC"/>
    <w:multiLevelType w:val="multilevel"/>
    <w:tmpl w:val="9472704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9">
    <w:nsid w:val="58CB3FAB"/>
    <w:multiLevelType w:val="multilevel"/>
    <w:tmpl w:val="7F9633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0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62552C2B"/>
    <w:multiLevelType w:val="multilevel"/>
    <w:tmpl w:val="3836F26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4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AD41248"/>
    <w:multiLevelType w:val="hybridMultilevel"/>
    <w:tmpl w:val="7D6AECD6"/>
    <w:lvl w:ilvl="0" w:tplc="7AEE75CC">
      <w:start w:val="2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9">
    <w:nsid w:val="6EA6213F"/>
    <w:multiLevelType w:val="hybridMultilevel"/>
    <w:tmpl w:val="EDE61C9E"/>
    <w:lvl w:ilvl="0" w:tplc="34F88AB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3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B996111"/>
    <w:multiLevelType w:val="multilevel"/>
    <w:tmpl w:val="0F2AFF1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7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32"/>
  </w:num>
  <w:num w:numId="4">
    <w:abstractNumId w:val="22"/>
  </w:num>
  <w:num w:numId="5">
    <w:abstractNumId w:val="11"/>
  </w:num>
  <w:num w:numId="6">
    <w:abstractNumId w:val="5"/>
  </w:num>
  <w:num w:numId="7">
    <w:abstractNumId w:val="41"/>
  </w:num>
  <w:num w:numId="8">
    <w:abstractNumId w:val="3"/>
  </w:num>
  <w:num w:numId="9">
    <w:abstractNumId w:val="43"/>
  </w:num>
  <w:num w:numId="10">
    <w:abstractNumId w:val="36"/>
  </w:num>
  <w:num w:numId="11">
    <w:abstractNumId w:val="4"/>
  </w:num>
  <w:num w:numId="12">
    <w:abstractNumId w:val="37"/>
  </w:num>
  <w:num w:numId="13">
    <w:abstractNumId w:val="35"/>
  </w:num>
  <w:num w:numId="14">
    <w:abstractNumId w:val="47"/>
  </w:num>
  <w:num w:numId="15">
    <w:abstractNumId w:val="31"/>
  </w:num>
  <w:num w:numId="16">
    <w:abstractNumId w:val="45"/>
  </w:num>
  <w:num w:numId="17">
    <w:abstractNumId w:val="15"/>
  </w:num>
  <w:num w:numId="18">
    <w:abstractNumId w:val="0"/>
  </w:num>
  <w:num w:numId="19">
    <w:abstractNumId w:val="34"/>
  </w:num>
  <w:num w:numId="20">
    <w:abstractNumId w:val="25"/>
  </w:num>
  <w:num w:numId="21">
    <w:abstractNumId w:val="40"/>
  </w:num>
  <w:num w:numId="22">
    <w:abstractNumId w:val="23"/>
  </w:num>
  <w:num w:numId="23">
    <w:abstractNumId w:val="2"/>
  </w:num>
  <w:num w:numId="24">
    <w:abstractNumId w:val="6"/>
  </w:num>
  <w:num w:numId="25">
    <w:abstractNumId w:val="26"/>
  </w:num>
  <w:num w:numId="26">
    <w:abstractNumId w:val="42"/>
  </w:num>
  <w:num w:numId="27">
    <w:abstractNumId w:val="18"/>
  </w:num>
  <w:num w:numId="28">
    <w:abstractNumId w:val="38"/>
  </w:num>
  <w:num w:numId="29">
    <w:abstractNumId w:val="20"/>
  </w:num>
  <w:num w:numId="30">
    <w:abstractNumId w:val="8"/>
  </w:num>
  <w:num w:numId="31">
    <w:abstractNumId w:val="21"/>
  </w:num>
  <w:num w:numId="32">
    <w:abstractNumId w:val="10"/>
  </w:num>
  <w:num w:numId="33">
    <w:abstractNumId w:val="17"/>
  </w:num>
  <w:num w:numId="34">
    <w:abstractNumId w:val="19"/>
  </w:num>
  <w:num w:numId="35">
    <w:abstractNumId w:val="16"/>
  </w:num>
  <w:num w:numId="36">
    <w:abstractNumId w:val="24"/>
  </w:num>
  <w:num w:numId="37">
    <w:abstractNumId w:val="27"/>
  </w:num>
  <w:num w:numId="38">
    <w:abstractNumId w:val="33"/>
  </w:num>
  <w:num w:numId="39">
    <w:abstractNumId w:val="29"/>
  </w:num>
  <w:num w:numId="40">
    <w:abstractNumId w:val="28"/>
  </w:num>
  <w:num w:numId="41">
    <w:abstractNumId w:val="46"/>
  </w:num>
  <w:num w:numId="42">
    <w:abstractNumId w:val="9"/>
  </w:num>
  <w:num w:numId="43">
    <w:abstractNumId w:val="12"/>
  </w:num>
  <w:num w:numId="44">
    <w:abstractNumId w:val="44"/>
  </w:num>
  <w:num w:numId="45">
    <w:abstractNumId w:val="1"/>
  </w:num>
  <w:num w:numId="46">
    <w:abstractNumId w:val="14"/>
  </w:num>
  <w:num w:numId="47">
    <w:abstractNumId w:val="13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83beRklurzZ0D6u+qxYD1Q7ILc4=" w:salt="qMzsul4mrmGpGgdJCSpoF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F4A"/>
    <w:rsid w:val="00017F85"/>
    <w:rsid w:val="00024D1E"/>
    <w:rsid w:val="0003310E"/>
    <w:rsid w:val="0004517B"/>
    <w:rsid w:val="00046929"/>
    <w:rsid w:val="0005305D"/>
    <w:rsid w:val="00060907"/>
    <w:rsid w:val="00062AB2"/>
    <w:rsid w:val="0007516A"/>
    <w:rsid w:val="00082D67"/>
    <w:rsid w:val="000849CE"/>
    <w:rsid w:val="000963BE"/>
    <w:rsid w:val="000A04F8"/>
    <w:rsid w:val="000A20B2"/>
    <w:rsid w:val="000B13F8"/>
    <w:rsid w:val="000B3C39"/>
    <w:rsid w:val="000B3F8D"/>
    <w:rsid w:val="000B4030"/>
    <w:rsid w:val="000B5E9D"/>
    <w:rsid w:val="000C05A3"/>
    <w:rsid w:val="000C6313"/>
    <w:rsid w:val="000D001D"/>
    <w:rsid w:val="000F5C3E"/>
    <w:rsid w:val="001030E6"/>
    <w:rsid w:val="00114969"/>
    <w:rsid w:val="001158F2"/>
    <w:rsid w:val="00130B3A"/>
    <w:rsid w:val="00131CAC"/>
    <w:rsid w:val="00156F6D"/>
    <w:rsid w:val="001608A0"/>
    <w:rsid w:val="00166CE6"/>
    <w:rsid w:val="00180728"/>
    <w:rsid w:val="001808E7"/>
    <w:rsid w:val="00185A22"/>
    <w:rsid w:val="00186C64"/>
    <w:rsid w:val="001A16B5"/>
    <w:rsid w:val="001B7D68"/>
    <w:rsid w:val="001C52BB"/>
    <w:rsid w:val="001C64E5"/>
    <w:rsid w:val="001E14DA"/>
    <w:rsid w:val="001F2998"/>
    <w:rsid w:val="001F40F1"/>
    <w:rsid w:val="001F7772"/>
    <w:rsid w:val="00203078"/>
    <w:rsid w:val="002103D9"/>
    <w:rsid w:val="002138A7"/>
    <w:rsid w:val="00215714"/>
    <w:rsid w:val="00235AA1"/>
    <w:rsid w:val="00240E68"/>
    <w:rsid w:val="00241985"/>
    <w:rsid w:val="00256F77"/>
    <w:rsid w:val="002662A0"/>
    <w:rsid w:val="00267950"/>
    <w:rsid w:val="002722FD"/>
    <w:rsid w:val="00294C0F"/>
    <w:rsid w:val="002A2DBB"/>
    <w:rsid w:val="002B0EF7"/>
    <w:rsid w:val="002B26B7"/>
    <w:rsid w:val="002C2972"/>
    <w:rsid w:val="002D611D"/>
    <w:rsid w:val="002E62B8"/>
    <w:rsid w:val="002F595B"/>
    <w:rsid w:val="003012C0"/>
    <w:rsid w:val="00305154"/>
    <w:rsid w:val="00310822"/>
    <w:rsid w:val="003122B2"/>
    <w:rsid w:val="00312621"/>
    <w:rsid w:val="00315FD2"/>
    <w:rsid w:val="003307E1"/>
    <w:rsid w:val="003312BE"/>
    <w:rsid w:val="00344F4A"/>
    <w:rsid w:val="00346F1A"/>
    <w:rsid w:val="00347723"/>
    <w:rsid w:val="00350BB0"/>
    <w:rsid w:val="00351EF4"/>
    <w:rsid w:val="00372C34"/>
    <w:rsid w:val="0038662F"/>
    <w:rsid w:val="00391AEF"/>
    <w:rsid w:val="003B32BB"/>
    <w:rsid w:val="003B4A84"/>
    <w:rsid w:val="003B587C"/>
    <w:rsid w:val="003C763D"/>
    <w:rsid w:val="003D6651"/>
    <w:rsid w:val="003E46D5"/>
    <w:rsid w:val="003F3055"/>
    <w:rsid w:val="00401F0D"/>
    <w:rsid w:val="00413826"/>
    <w:rsid w:val="00413D60"/>
    <w:rsid w:val="00430526"/>
    <w:rsid w:val="00434BC7"/>
    <w:rsid w:val="00463794"/>
    <w:rsid w:val="00475205"/>
    <w:rsid w:val="004924A9"/>
    <w:rsid w:val="004A25E9"/>
    <w:rsid w:val="004B2BB8"/>
    <w:rsid w:val="004B5482"/>
    <w:rsid w:val="004D4BF6"/>
    <w:rsid w:val="004E31EC"/>
    <w:rsid w:val="00510D65"/>
    <w:rsid w:val="005252C4"/>
    <w:rsid w:val="00542315"/>
    <w:rsid w:val="00545A28"/>
    <w:rsid w:val="0054690F"/>
    <w:rsid w:val="005545C3"/>
    <w:rsid w:val="005728E2"/>
    <w:rsid w:val="00573F55"/>
    <w:rsid w:val="005959C2"/>
    <w:rsid w:val="005A2F05"/>
    <w:rsid w:val="005C19C8"/>
    <w:rsid w:val="005D6C98"/>
    <w:rsid w:val="005D7C42"/>
    <w:rsid w:val="005E1255"/>
    <w:rsid w:val="005F7A42"/>
    <w:rsid w:val="00602038"/>
    <w:rsid w:val="00605C31"/>
    <w:rsid w:val="00605D05"/>
    <w:rsid w:val="00606BD7"/>
    <w:rsid w:val="00625783"/>
    <w:rsid w:val="00625A5C"/>
    <w:rsid w:val="0066258E"/>
    <w:rsid w:val="00676D48"/>
    <w:rsid w:val="0068115D"/>
    <w:rsid w:val="006816F5"/>
    <w:rsid w:val="00687AB3"/>
    <w:rsid w:val="00690D6A"/>
    <w:rsid w:val="006944BA"/>
    <w:rsid w:val="006A0CC1"/>
    <w:rsid w:val="006B0290"/>
    <w:rsid w:val="006B0A78"/>
    <w:rsid w:val="006B101A"/>
    <w:rsid w:val="006F437A"/>
    <w:rsid w:val="006F794E"/>
    <w:rsid w:val="00716C28"/>
    <w:rsid w:val="00717A8C"/>
    <w:rsid w:val="0072063C"/>
    <w:rsid w:val="00730847"/>
    <w:rsid w:val="007444D3"/>
    <w:rsid w:val="00754050"/>
    <w:rsid w:val="00765A0C"/>
    <w:rsid w:val="00774340"/>
    <w:rsid w:val="00783FB6"/>
    <w:rsid w:val="007A5173"/>
    <w:rsid w:val="007B0554"/>
    <w:rsid w:val="007C064F"/>
    <w:rsid w:val="007C2FA1"/>
    <w:rsid w:val="007E56FF"/>
    <w:rsid w:val="00803ECE"/>
    <w:rsid w:val="00805AC8"/>
    <w:rsid w:val="00811B6E"/>
    <w:rsid w:val="00822201"/>
    <w:rsid w:val="00824762"/>
    <w:rsid w:val="00840129"/>
    <w:rsid w:val="0084656B"/>
    <w:rsid w:val="00850EE8"/>
    <w:rsid w:val="00857485"/>
    <w:rsid w:val="00864595"/>
    <w:rsid w:val="00885520"/>
    <w:rsid w:val="008944F9"/>
    <w:rsid w:val="00895CDC"/>
    <w:rsid w:val="008A5F2D"/>
    <w:rsid w:val="008C0474"/>
    <w:rsid w:val="008D36B5"/>
    <w:rsid w:val="008D6ED4"/>
    <w:rsid w:val="008F1211"/>
    <w:rsid w:val="008F7F96"/>
    <w:rsid w:val="0090107B"/>
    <w:rsid w:val="0090769F"/>
    <w:rsid w:val="009208F2"/>
    <w:rsid w:val="009268BC"/>
    <w:rsid w:val="00927A3C"/>
    <w:rsid w:val="00932021"/>
    <w:rsid w:val="00936C55"/>
    <w:rsid w:val="00937188"/>
    <w:rsid w:val="00944E08"/>
    <w:rsid w:val="009539F6"/>
    <w:rsid w:val="00964DFD"/>
    <w:rsid w:val="009728A4"/>
    <w:rsid w:val="00974B6A"/>
    <w:rsid w:val="00984273"/>
    <w:rsid w:val="0099488D"/>
    <w:rsid w:val="009951D4"/>
    <w:rsid w:val="009A4943"/>
    <w:rsid w:val="009B25D5"/>
    <w:rsid w:val="009B3B5B"/>
    <w:rsid w:val="009D101C"/>
    <w:rsid w:val="009E02D8"/>
    <w:rsid w:val="009E2CE3"/>
    <w:rsid w:val="009F765F"/>
    <w:rsid w:val="00A055A0"/>
    <w:rsid w:val="00A06C95"/>
    <w:rsid w:val="00A23634"/>
    <w:rsid w:val="00A513E0"/>
    <w:rsid w:val="00A57EF1"/>
    <w:rsid w:val="00A65D31"/>
    <w:rsid w:val="00A84E1B"/>
    <w:rsid w:val="00A85173"/>
    <w:rsid w:val="00A855E5"/>
    <w:rsid w:val="00AA54A4"/>
    <w:rsid w:val="00AA632B"/>
    <w:rsid w:val="00AC6237"/>
    <w:rsid w:val="00AE5399"/>
    <w:rsid w:val="00AF053A"/>
    <w:rsid w:val="00AF511A"/>
    <w:rsid w:val="00B004AB"/>
    <w:rsid w:val="00B13C33"/>
    <w:rsid w:val="00B45511"/>
    <w:rsid w:val="00B518DC"/>
    <w:rsid w:val="00B70C25"/>
    <w:rsid w:val="00B75ADE"/>
    <w:rsid w:val="00B811EB"/>
    <w:rsid w:val="00B90469"/>
    <w:rsid w:val="00B9238A"/>
    <w:rsid w:val="00B92AE7"/>
    <w:rsid w:val="00B97399"/>
    <w:rsid w:val="00BA1BB8"/>
    <w:rsid w:val="00BC48BA"/>
    <w:rsid w:val="00BD4C60"/>
    <w:rsid w:val="00BE46FF"/>
    <w:rsid w:val="00BF1BCC"/>
    <w:rsid w:val="00BF63F7"/>
    <w:rsid w:val="00BF765D"/>
    <w:rsid w:val="00C01F84"/>
    <w:rsid w:val="00C0477E"/>
    <w:rsid w:val="00C055D1"/>
    <w:rsid w:val="00C15C7C"/>
    <w:rsid w:val="00C21822"/>
    <w:rsid w:val="00C31ACD"/>
    <w:rsid w:val="00C31E92"/>
    <w:rsid w:val="00C4665B"/>
    <w:rsid w:val="00C623EE"/>
    <w:rsid w:val="00C86447"/>
    <w:rsid w:val="00C90765"/>
    <w:rsid w:val="00C91969"/>
    <w:rsid w:val="00C93821"/>
    <w:rsid w:val="00C93F13"/>
    <w:rsid w:val="00C967CF"/>
    <w:rsid w:val="00CA78FA"/>
    <w:rsid w:val="00CB1045"/>
    <w:rsid w:val="00CB5299"/>
    <w:rsid w:val="00CC2432"/>
    <w:rsid w:val="00CC5284"/>
    <w:rsid w:val="00CC6A84"/>
    <w:rsid w:val="00CE7E2F"/>
    <w:rsid w:val="00D10FB1"/>
    <w:rsid w:val="00D12705"/>
    <w:rsid w:val="00D168AB"/>
    <w:rsid w:val="00D362B7"/>
    <w:rsid w:val="00D501D1"/>
    <w:rsid w:val="00D664A1"/>
    <w:rsid w:val="00D72586"/>
    <w:rsid w:val="00D76F5A"/>
    <w:rsid w:val="00D8442A"/>
    <w:rsid w:val="00D942EC"/>
    <w:rsid w:val="00D97758"/>
    <w:rsid w:val="00DA2327"/>
    <w:rsid w:val="00DB0026"/>
    <w:rsid w:val="00DC541B"/>
    <w:rsid w:val="00DC5464"/>
    <w:rsid w:val="00DC63CF"/>
    <w:rsid w:val="00DD4ED1"/>
    <w:rsid w:val="00DF6458"/>
    <w:rsid w:val="00E00FC1"/>
    <w:rsid w:val="00E079BE"/>
    <w:rsid w:val="00E171ED"/>
    <w:rsid w:val="00E20C97"/>
    <w:rsid w:val="00E32C44"/>
    <w:rsid w:val="00E34564"/>
    <w:rsid w:val="00E41988"/>
    <w:rsid w:val="00E77F65"/>
    <w:rsid w:val="00E80C32"/>
    <w:rsid w:val="00E92894"/>
    <w:rsid w:val="00EA338B"/>
    <w:rsid w:val="00EC28D7"/>
    <w:rsid w:val="00EC5CE6"/>
    <w:rsid w:val="00ED1DB1"/>
    <w:rsid w:val="00EE4B7D"/>
    <w:rsid w:val="00F1010D"/>
    <w:rsid w:val="00F14DE5"/>
    <w:rsid w:val="00F17CC9"/>
    <w:rsid w:val="00F52DA0"/>
    <w:rsid w:val="00F53067"/>
    <w:rsid w:val="00F555B5"/>
    <w:rsid w:val="00F640EE"/>
    <w:rsid w:val="00F64205"/>
    <w:rsid w:val="00F72EC2"/>
    <w:rsid w:val="00F743F0"/>
    <w:rsid w:val="00F81DEA"/>
    <w:rsid w:val="00F8409E"/>
    <w:rsid w:val="00F848E6"/>
    <w:rsid w:val="00F86E79"/>
    <w:rsid w:val="00F902A8"/>
    <w:rsid w:val="00F9640D"/>
    <w:rsid w:val="00FA29A8"/>
    <w:rsid w:val="00FC02E0"/>
    <w:rsid w:val="00FC27C2"/>
    <w:rsid w:val="00FC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4B6A"/>
  </w:style>
  <w:style w:type="paragraph" w:styleId="Nadpis1">
    <w:name w:val="heading 1"/>
    <w:basedOn w:val="Normln"/>
    <w:next w:val="Normln"/>
    <w:qFormat/>
    <w:rsid w:val="00974B6A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74B6A"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74B6A"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74B6A"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974B6A"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74B6A"/>
    <w:pPr>
      <w:jc w:val="both"/>
    </w:pPr>
    <w:rPr>
      <w:sz w:val="24"/>
    </w:rPr>
  </w:style>
  <w:style w:type="paragraph" w:styleId="Zkladntext2">
    <w:name w:val="Body Text 2"/>
    <w:basedOn w:val="Normln"/>
    <w:rsid w:val="00974B6A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rsid w:val="00974B6A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rsid w:val="000F5C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5C3E"/>
    <w:rPr>
      <w:rFonts w:ascii="Tahoma" w:hAnsi="Tahoma" w:cs="Tahoma"/>
      <w:sz w:val="16"/>
      <w:szCs w:val="16"/>
    </w:rPr>
  </w:style>
  <w:style w:type="character" w:customStyle="1" w:styleId="hps">
    <w:name w:val="hps"/>
    <w:rsid w:val="00A513E0"/>
  </w:style>
  <w:style w:type="paragraph" w:styleId="Odstavecseseznamem">
    <w:name w:val="List Paragraph"/>
    <w:basedOn w:val="Normln"/>
    <w:uiPriority w:val="34"/>
    <w:qFormat/>
    <w:rsid w:val="005F7A42"/>
    <w:pPr>
      <w:ind w:left="720"/>
      <w:contextualSpacing/>
    </w:pPr>
  </w:style>
  <w:style w:type="character" w:customStyle="1" w:styleId="value">
    <w:name w:val="value"/>
    <w:basedOn w:val="Standardnpsmoodstavce"/>
    <w:rsid w:val="0072063C"/>
  </w:style>
  <w:style w:type="character" w:customStyle="1" w:styleId="ZkladntextChar">
    <w:name w:val="Základní text Char"/>
    <w:basedOn w:val="Standardnpsmoodstavce"/>
    <w:link w:val="Zkladntext"/>
    <w:rsid w:val="00FC27C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rsid w:val="000F5C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5C3E"/>
    <w:rPr>
      <w:rFonts w:ascii="Tahoma" w:hAnsi="Tahoma" w:cs="Tahoma"/>
      <w:sz w:val="16"/>
      <w:szCs w:val="16"/>
    </w:rPr>
  </w:style>
  <w:style w:type="character" w:customStyle="1" w:styleId="hps">
    <w:name w:val="hps"/>
    <w:rsid w:val="00A513E0"/>
  </w:style>
  <w:style w:type="paragraph" w:styleId="Odstavecseseznamem">
    <w:name w:val="List Paragraph"/>
    <w:basedOn w:val="Normln"/>
    <w:uiPriority w:val="34"/>
    <w:qFormat/>
    <w:rsid w:val="005F7A42"/>
    <w:pPr>
      <w:ind w:left="720"/>
      <w:contextualSpacing/>
    </w:pPr>
  </w:style>
  <w:style w:type="character" w:customStyle="1" w:styleId="value">
    <w:name w:val="value"/>
    <w:basedOn w:val="Standardnpsmoodstavce"/>
    <w:rsid w:val="0072063C"/>
  </w:style>
  <w:style w:type="character" w:customStyle="1" w:styleId="ZkladntextChar">
    <w:name w:val="Základní text Char"/>
    <w:basedOn w:val="Standardnpsmoodstavce"/>
    <w:link w:val="Zkladntext"/>
    <w:rsid w:val="00FC27C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8EBD-F535-4F4E-B1EB-1F835BAB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2410</Words>
  <Characters>15579</Characters>
  <Application>Microsoft Office Word</Application>
  <DocSecurity>8</DocSecurity>
  <Lines>129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Uzivatel</cp:lastModifiedBy>
  <cp:revision>2</cp:revision>
  <cp:lastPrinted>2016-05-03T09:17:00Z</cp:lastPrinted>
  <dcterms:created xsi:type="dcterms:W3CDTF">2022-11-23T08:00:00Z</dcterms:created>
  <dcterms:modified xsi:type="dcterms:W3CDTF">2022-11-23T08:00:00Z</dcterms:modified>
</cp:coreProperties>
</file>